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CFC0C" w14:textId="77777777" w:rsidR="00765EE5" w:rsidRPr="00C5117D" w:rsidRDefault="001B56FC" w:rsidP="009C6A4E">
      <w:pPr>
        <w:keepNext/>
        <w:keepLines/>
        <w:spacing w:line="23" w:lineRule="atLeast"/>
        <w:rPr>
          <w:rFonts w:asciiTheme="minorHAnsi" w:hAnsiTheme="minorHAnsi" w:cstheme="minorHAnsi"/>
          <w:b/>
          <w:sz w:val="22"/>
          <w:szCs w:val="22"/>
        </w:rPr>
      </w:pPr>
      <w:r w:rsidRPr="00C5117D">
        <w:rPr>
          <w:rFonts w:asciiTheme="minorHAnsi" w:hAnsiTheme="minorHAnsi" w:cstheme="minorHAnsi"/>
          <w:b/>
          <w:sz w:val="22"/>
          <w:szCs w:val="22"/>
        </w:rPr>
        <w:t>Załącznik nr 6</w:t>
      </w:r>
    </w:p>
    <w:p w14:paraId="4D5E3D5D" w14:textId="1A9A7FD3" w:rsidR="00765EE5" w:rsidRPr="00C5117D" w:rsidRDefault="00D2779C" w:rsidP="009C6A4E">
      <w:pPr>
        <w:keepNext/>
        <w:keepLines/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5117D">
        <w:rPr>
          <w:rFonts w:asciiTheme="minorHAnsi" w:hAnsiTheme="minorHAnsi" w:cstheme="minorHAnsi"/>
          <w:b/>
          <w:sz w:val="22"/>
          <w:szCs w:val="22"/>
        </w:rPr>
        <w:t>UMOWA ZP.</w:t>
      </w:r>
      <w:r w:rsidR="0023773A">
        <w:rPr>
          <w:rFonts w:asciiTheme="minorHAnsi" w:hAnsiTheme="minorHAnsi" w:cstheme="minorHAnsi"/>
          <w:b/>
          <w:sz w:val="22"/>
          <w:szCs w:val="22"/>
        </w:rPr>
        <w:t>0</w:t>
      </w:r>
      <w:r w:rsidR="00BD683F">
        <w:rPr>
          <w:rFonts w:asciiTheme="minorHAnsi" w:hAnsiTheme="minorHAnsi" w:cstheme="minorHAnsi"/>
          <w:b/>
          <w:sz w:val="22"/>
          <w:szCs w:val="22"/>
        </w:rPr>
        <w:t>8</w:t>
      </w:r>
      <w:r w:rsidR="0023773A">
        <w:rPr>
          <w:rFonts w:asciiTheme="minorHAnsi" w:hAnsiTheme="minorHAnsi" w:cstheme="minorHAnsi"/>
          <w:b/>
          <w:sz w:val="22"/>
          <w:szCs w:val="22"/>
        </w:rPr>
        <w:t>/202</w:t>
      </w:r>
      <w:r w:rsidR="00E40964">
        <w:rPr>
          <w:rFonts w:asciiTheme="minorHAnsi" w:hAnsiTheme="minorHAnsi" w:cstheme="minorHAnsi"/>
          <w:b/>
          <w:sz w:val="22"/>
          <w:szCs w:val="22"/>
        </w:rPr>
        <w:t>6</w:t>
      </w:r>
      <w:r w:rsidR="00765EE5" w:rsidRPr="00C5117D">
        <w:rPr>
          <w:rFonts w:asciiTheme="minorHAnsi" w:hAnsiTheme="minorHAnsi" w:cstheme="minorHAnsi"/>
          <w:b/>
          <w:sz w:val="22"/>
          <w:szCs w:val="22"/>
        </w:rPr>
        <w:t xml:space="preserve"> - WZÓR</w:t>
      </w:r>
    </w:p>
    <w:p w14:paraId="3364ECEE" w14:textId="77777777" w:rsidR="00765EE5" w:rsidRPr="00C5117D" w:rsidRDefault="00765EE5" w:rsidP="009C6A4E">
      <w:pPr>
        <w:keepNext/>
        <w:keepLines/>
        <w:spacing w:line="23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będąca wynikiem przeprowadzenia postępowania o zamówienie publiczne</w:t>
      </w:r>
    </w:p>
    <w:p w14:paraId="41E23FA0" w14:textId="5D2BC9F0" w:rsidR="00765EE5" w:rsidRPr="00C5117D" w:rsidRDefault="00765EE5" w:rsidP="009C6A4E">
      <w:pPr>
        <w:keepNext/>
        <w:keepLines/>
        <w:spacing w:line="23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 xml:space="preserve"> w trybie </w:t>
      </w:r>
      <w:r w:rsidR="0023773A">
        <w:rPr>
          <w:rFonts w:asciiTheme="minorHAnsi" w:hAnsiTheme="minorHAnsi" w:cstheme="minorHAnsi"/>
          <w:sz w:val="22"/>
          <w:szCs w:val="22"/>
        </w:rPr>
        <w:t>podstawowym</w:t>
      </w:r>
      <w:r w:rsidRPr="00C5117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EB2951" w14:textId="77777777" w:rsidR="00765EE5" w:rsidRPr="00C5117D" w:rsidRDefault="00765EE5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6E890E4" w14:textId="0199EF30" w:rsidR="00B03629" w:rsidRPr="00C5117D" w:rsidRDefault="00B03629" w:rsidP="009C6A4E">
      <w:pPr>
        <w:keepNext/>
        <w:keepLines/>
        <w:suppressLineNumbers/>
        <w:spacing w:line="23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5117D">
        <w:rPr>
          <w:rFonts w:asciiTheme="minorHAnsi" w:hAnsiTheme="minorHAnsi" w:cstheme="minorHAnsi"/>
          <w:b/>
          <w:sz w:val="22"/>
          <w:szCs w:val="22"/>
        </w:rPr>
        <w:t>zawarta w Malborku w dniu ………………..</w:t>
      </w:r>
      <w:r w:rsidR="0023773A">
        <w:rPr>
          <w:rFonts w:asciiTheme="minorHAnsi" w:hAnsiTheme="minorHAnsi" w:cstheme="minorHAnsi"/>
          <w:b/>
          <w:sz w:val="22"/>
          <w:szCs w:val="22"/>
        </w:rPr>
        <w:t>202</w:t>
      </w:r>
      <w:r w:rsidR="00E40964">
        <w:rPr>
          <w:rFonts w:asciiTheme="minorHAnsi" w:hAnsiTheme="minorHAnsi" w:cstheme="minorHAnsi"/>
          <w:b/>
          <w:sz w:val="22"/>
          <w:szCs w:val="22"/>
        </w:rPr>
        <w:t>6</w:t>
      </w:r>
      <w:r w:rsidR="0023773A" w:rsidRPr="00C5117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5117D">
        <w:rPr>
          <w:rFonts w:asciiTheme="minorHAnsi" w:hAnsiTheme="minorHAnsi" w:cstheme="minorHAnsi"/>
          <w:b/>
          <w:sz w:val="22"/>
          <w:szCs w:val="22"/>
        </w:rPr>
        <w:t>r</w:t>
      </w:r>
      <w:r w:rsidR="00BD683F">
        <w:rPr>
          <w:rFonts w:asciiTheme="minorHAnsi" w:hAnsiTheme="minorHAnsi" w:cstheme="minorHAnsi"/>
          <w:b/>
          <w:sz w:val="22"/>
          <w:szCs w:val="22"/>
        </w:rPr>
        <w:t>.</w:t>
      </w:r>
    </w:p>
    <w:p w14:paraId="604C97C9" w14:textId="77777777" w:rsidR="00A43AA0" w:rsidRDefault="00A43AA0" w:rsidP="009C6A4E">
      <w:pPr>
        <w:keepNext/>
        <w:keepLines/>
        <w:suppressLineNumber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30B2F21" w14:textId="388EFB54" w:rsidR="00B03629" w:rsidRPr="00C5117D" w:rsidRDefault="00B03629" w:rsidP="009C6A4E">
      <w:pPr>
        <w:keepNext/>
        <w:keepLines/>
        <w:suppressLineNumber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 xml:space="preserve">pomiędzy: </w:t>
      </w:r>
    </w:p>
    <w:p w14:paraId="7F1BD695" w14:textId="77777777" w:rsidR="00B03629" w:rsidRPr="00C5117D" w:rsidRDefault="00B03629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A040AE9" w14:textId="77777777" w:rsidR="00B03629" w:rsidRPr="00C5117D" w:rsidRDefault="00B03629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b/>
          <w:bCs/>
          <w:iCs/>
          <w:sz w:val="22"/>
          <w:szCs w:val="22"/>
        </w:rPr>
        <w:t>Powiatowym Centrum Zdrowia spółką z ograniczoną odpowiedzialnością</w:t>
      </w:r>
    </w:p>
    <w:p w14:paraId="3823855B" w14:textId="77777777" w:rsidR="00B03629" w:rsidRPr="00C5117D" w:rsidRDefault="00B03629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iCs/>
          <w:sz w:val="22"/>
          <w:szCs w:val="22"/>
        </w:rPr>
        <w:t>- zwaną dalej Zamawiającym</w:t>
      </w:r>
      <w:r w:rsidRPr="00C5117D">
        <w:rPr>
          <w:rFonts w:asciiTheme="minorHAnsi" w:hAnsiTheme="minorHAnsi" w:cstheme="minorHAnsi"/>
          <w:b/>
          <w:bCs/>
          <w:iCs/>
          <w:sz w:val="22"/>
          <w:szCs w:val="22"/>
        </w:rPr>
        <w:t>,</w:t>
      </w:r>
    </w:p>
    <w:p w14:paraId="681FFB2F" w14:textId="014CFF8B" w:rsidR="00B03629" w:rsidRPr="00C5117D" w:rsidRDefault="00B03629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iCs/>
          <w:sz w:val="22"/>
          <w:szCs w:val="22"/>
        </w:rPr>
        <w:t>z siedzibą w Malborku, ul. 500-lecia 23, wpisaną do Krajowego Rejestru Sądowego prowadzonego przez Sąd Rejonowy Gdańsk- Północ w Gdańsku, VII Wydział Gospodarczy Krajowego Rejestru Sądowego pod numerem 0000280526,</w:t>
      </w:r>
      <w:r w:rsidR="00E4096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40964" w:rsidRPr="00E40964">
        <w:rPr>
          <w:rFonts w:asciiTheme="minorHAnsi" w:hAnsiTheme="minorHAnsi" w:cstheme="minorHAnsi"/>
          <w:iCs/>
          <w:sz w:val="22"/>
          <w:szCs w:val="22"/>
        </w:rPr>
        <w:t>BDO: 000087905</w:t>
      </w:r>
      <w:r w:rsidR="00BD683F">
        <w:rPr>
          <w:rFonts w:asciiTheme="minorHAnsi" w:hAnsiTheme="minorHAnsi" w:cstheme="minorHAnsi"/>
          <w:sz w:val="22"/>
          <w:szCs w:val="22"/>
        </w:rPr>
        <w:t xml:space="preserve">, </w:t>
      </w:r>
      <w:r w:rsidRPr="00C5117D">
        <w:rPr>
          <w:rFonts w:asciiTheme="minorHAnsi" w:hAnsiTheme="minorHAnsi" w:cstheme="minorHAnsi"/>
          <w:iCs/>
          <w:sz w:val="22"/>
          <w:szCs w:val="22"/>
        </w:rPr>
        <w:t>NIP: 579-21-33-296, wysokość kapitału zakładowego – 17.</w:t>
      </w:r>
      <w:r w:rsidR="006C1302">
        <w:rPr>
          <w:rFonts w:asciiTheme="minorHAnsi" w:hAnsiTheme="minorHAnsi" w:cstheme="minorHAnsi"/>
          <w:iCs/>
          <w:sz w:val="22"/>
          <w:szCs w:val="22"/>
        </w:rPr>
        <w:t>3</w:t>
      </w:r>
      <w:r w:rsidR="006C1302" w:rsidRPr="00C5117D">
        <w:rPr>
          <w:rFonts w:asciiTheme="minorHAnsi" w:hAnsiTheme="minorHAnsi" w:cstheme="minorHAnsi"/>
          <w:iCs/>
          <w:sz w:val="22"/>
          <w:szCs w:val="22"/>
        </w:rPr>
        <w:t>89</w:t>
      </w:r>
      <w:r w:rsidRPr="00C5117D">
        <w:rPr>
          <w:rFonts w:asciiTheme="minorHAnsi" w:hAnsiTheme="minorHAnsi" w:cstheme="minorHAnsi"/>
          <w:iCs/>
          <w:sz w:val="22"/>
          <w:szCs w:val="22"/>
        </w:rPr>
        <w:t>.000 zł,</w:t>
      </w:r>
    </w:p>
    <w:p w14:paraId="2DF42F90" w14:textId="77777777" w:rsidR="00B03629" w:rsidRPr="00C5117D" w:rsidRDefault="00B03629" w:rsidP="009C6A4E">
      <w:pPr>
        <w:keepNext/>
        <w:keepLines/>
        <w:suppressLineNumbers/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C5117D">
        <w:rPr>
          <w:rFonts w:asciiTheme="minorHAnsi" w:hAnsiTheme="minorHAnsi" w:cstheme="minorHAnsi"/>
          <w:b/>
          <w:sz w:val="22"/>
          <w:szCs w:val="22"/>
        </w:rPr>
        <w:t xml:space="preserve">w imieniu której działa Prezes Zarządu – Paweł </w:t>
      </w:r>
      <w:proofErr w:type="spellStart"/>
      <w:r w:rsidRPr="00C5117D">
        <w:rPr>
          <w:rFonts w:asciiTheme="minorHAnsi" w:hAnsiTheme="minorHAnsi" w:cstheme="minorHAnsi"/>
          <w:b/>
          <w:sz w:val="22"/>
          <w:szCs w:val="22"/>
        </w:rPr>
        <w:t>Chodyniak</w:t>
      </w:r>
      <w:proofErr w:type="spellEnd"/>
    </w:p>
    <w:p w14:paraId="0BD179F6" w14:textId="77777777" w:rsidR="00B03629" w:rsidRPr="00C5117D" w:rsidRDefault="00B03629" w:rsidP="009C6A4E">
      <w:pPr>
        <w:keepNext/>
        <w:keepLines/>
        <w:suppressLineNumbers/>
        <w:spacing w:line="23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5117D">
        <w:rPr>
          <w:rFonts w:asciiTheme="minorHAnsi" w:hAnsiTheme="minorHAnsi" w:cstheme="minorHAnsi"/>
          <w:b/>
          <w:sz w:val="22"/>
          <w:szCs w:val="22"/>
        </w:rPr>
        <w:t>a</w:t>
      </w:r>
    </w:p>
    <w:p w14:paraId="7E409340" w14:textId="77777777" w:rsidR="00B03629" w:rsidRPr="00C5117D" w:rsidRDefault="00B03629" w:rsidP="009C6A4E">
      <w:pPr>
        <w:keepNext/>
        <w:keepLines/>
        <w:suppressLineNumber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E5E09FF" w14:textId="77777777" w:rsidR="00B03629" w:rsidRDefault="00B03629" w:rsidP="009C6A4E">
      <w:pPr>
        <w:keepNext/>
        <w:keepLines/>
        <w:suppressLineNumber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 </w:t>
      </w:r>
    </w:p>
    <w:p w14:paraId="2C978018" w14:textId="78F02E32" w:rsidR="00A43AA0" w:rsidRDefault="00A43AA0" w:rsidP="009C6A4E">
      <w:pPr>
        <w:keepNext/>
        <w:keepLines/>
        <w:suppressLineNumbers/>
        <w:spacing w:line="23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zwanym dalej </w:t>
      </w:r>
      <w:r>
        <w:rPr>
          <w:rFonts w:asciiTheme="minorHAnsi" w:hAnsiTheme="minorHAnsi" w:cstheme="minorHAnsi"/>
          <w:b/>
          <w:bCs/>
          <w:sz w:val="22"/>
          <w:szCs w:val="22"/>
        </w:rPr>
        <w:t>Wykonawcą</w:t>
      </w:r>
    </w:p>
    <w:p w14:paraId="5F03FDBC" w14:textId="77777777" w:rsidR="00A43AA0" w:rsidRPr="009C6A4E" w:rsidRDefault="00A43AA0" w:rsidP="009C6A4E">
      <w:pPr>
        <w:keepNext/>
        <w:keepLines/>
        <w:suppressLineNumbers/>
        <w:spacing w:line="23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8B225F9" w14:textId="77777777" w:rsidR="00B03629" w:rsidRPr="00C5117D" w:rsidRDefault="00B03629" w:rsidP="009C6A4E">
      <w:pPr>
        <w:keepNext/>
        <w:keepLines/>
        <w:suppressLineNumber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o treści następującej:</w:t>
      </w:r>
    </w:p>
    <w:p w14:paraId="050FBB6F" w14:textId="27807A82" w:rsidR="00765EE5" w:rsidRPr="00C5117D" w:rsidRDefault="00765EE5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F5C89B6" w14:textId="77777777" w:rsidR="004C7168" w:rsidRDefault="004C7168" w:rsidP="009C6A4E">
      <w:pPr>
        <w:keepNext/>
        <w:keepLines/>
        <w:suppressLineNumber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4D1E86A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b/>
          <w:sz w:val="22"/>
          <w:szCs w:val="22"/>
        </w:rPr>
      </w:pPr>
      <w:r w:rsidRPr="005F03DB">
        <w:rPr>
          <w:rFonts w:ascii="Calibri" w:hAnsi="Calibri" w:cs="Calibri"/>
          <w:b/>
          <w:sz w:val="22"/>
          <w:szCs w:val="22"/>
        </w:rPr>
        <w:t>§ 1 Przedmiot umowy</w:t>
      </w:r>
    </w:p>
    <w:p w14:paraId="63CE1DAC" w14:textId="3FA24DE8" w:rsidR="00BD683F" w:rsidRPr="005F03DB" w:rsidRDefault="00BD683F" w:rsidP="00BD683F">
      <w:pPr>
        <w:pStyle w:val="Akapitzlist"/>
        <w:keepNext/>
        <w:keepLines/>
        <w:numPr>
          <w:ilvl w:val="0"/>
          <w:numId w:val="37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Przedmiotem zamówienia jest dostawa drenów używanych przy laparoskopii</w:t>
      </w:r>
      <w:r>
        <w:rPr>
          <w:rFonts w:cs="Calibri"/>
        </w:rPr>
        <w:t xml:space="preserve"> – II postępowanie</w:t>
      </w:r>
      <w:r w:rsidRPr="005F03DB">
        <w:rPr>
          <w:rFonts w:cs="Calibri"/>
        </w:rPr>
        <w:t>, zgodnie ze złożoną ofertą w postępowaniu PCZ.ZP.</w:t>
      </w:r>
      <w:r>
        <w:rPr>
          <w:rFonts w:cs="Calibri"/>
        </w:rPr>
        <w:t>8</w:t>
      </w:r>
      <w:r w:rsidRPr="005F03DB">
        <w:rPr>
          <w:rFonts w:cs="Calibri"/>
        </w:rPr>
        <w:t>/2026 na potrzeby Powiatowego Centrum Zdrowia Sp. z o.o. w Malborku</w:t>
      </w:r>
      <w:r>
        <w:rPr>
          <w:rFonts w:cs="Calibri"/>
        </w:rPr>
        <w:t xml:space="preserve"> na </w:t>
      </w:r>
      <w:r w:rsidRPr="00BD683F">
        <w:rPr>
          <w:rFonts w:cs="Calibri"/>
        </w:rPr>
        <w:t xml:space="preserve">Pakiet 1 (Dreny do </w:t>
      </w:r>
      <w:proofErr w:type="spellStart"/>
      <w:r w:rsidRPr="00BD683F">
        <w:rPr>
          <w:rFonts w:cs="Calibri"/>
        </w:rPr>
        <w:t>insuflatora</w:t>
      </w:r>
      <w:proofErr w:type="spellEnd"/>
      <w:r w:rsidRPr="00BD683F">
        <w:rPr>
          <w:rFonts w:cs="Calibri"/>
        </w:rPr>
        <w:t xml:space="preserve"> laparoskopowego)</w:t>
      </w:r>
      <w:r w:rsidRPr="005F03DB">
        <w:rPr>
          <w:rFonts w:cs="Calibri"/>
        </w:rPr>
        <w:t>.</w:t>
      </w:r>
    </w:p>
    <w:p w14:paraId="602A7ACC" w14:textId="28E43BBD" w:rsidR="00BD683F" w:rsidRPr="00BD683F" w:rsidRDefault="00BD683F" w:rsidP="00BD683F">
      <w:pPr>
        <w:pStyle w:val="Akapitzlist"/>
        <w:keepNext/>
        <w:keepLines/>
        <w:numPr>
          <w:ilvl w:val="0"/>
          <w:numId w:val="37"/>
        </w:numPr>
        <w:spacing w:after="0" w:line="23" w:lineRule="atLeast"/>
        <w:jc w:val="both"/>
        <w:rPr>
          <w:rFonts w:cs="Calibri"/>
          <w:color w:val="EE0000"/>
        </w:rPr>
      </w:pPr>
      <w:r w:rsidRPr="005F03DB">
        <w:rPr>
          <w:rFonts w:cs="Calibri"/>
        </w:rPr>
        <w:t xml:space="preserve">Ponadto przedmiotem zamówienia jest użyczenie </w:t>
      </w:r>
      <w:proofErr w:type="spellStart"/>
      <w:r w:rsidRPr="005F03DB">
        <w:rPr>
          <w:rFonts w:cs="Calibri"/>
        </w:rPr>
        <w:t>insuflatora</w:t>
      </w:r>
      <w:proofErr w:type="spellEnd"/>
      <w:r w:rsidRPr="005F03DB">
        <w:rPr>
          <w:rFonts w:cs="Calibri"/>
        </w:rPr>
        <w:t xml:space="preserve"> </w:t>
      </w:r>
      <w:proofErr w:type="spellStart"/>
      <w:r w:rsidRPr="005F03DB">
        <w:rPr>
          <w:rFonts w:cs="Calibri"/>
        </w:rPr>
        <w:t>niezbęd</w:t>
      </w:r>
      <w:r>
        <w:rPr>
          <w:rFonts w:cs="Calibri"/>
        </w:rPr>
        <w:t>ego</w:t>
      </w:r>
      <w:proofErr w:type="spellEnd"/>
      <w:r w:rsidRPr="005F03DB">
        <w:rPr>
          <w:rFonts w:cs="Calibri"/>
        </w:rPr>
        <w:t xml:space="preserve"> do zabiegów laparoskopowych, zwan</w:t>
      </w:r>
      <w:r>
        <w:rPr>
          <w:rFonts w:cs="Calibri"/>
        </w:rPr>
        <w:t>ego</w:t>
      </w:r>
      <w:r w:rsidRPr="005F03DB">
        <w:rPr>
          <w:rFonts w:cs="Calibri"/>
        </w:rPr>
        <w:t xml:space="preserve"> dalej „Urządzeniem”,  na czas obowiązywania </w:t>
      </w:r>
      <w:r w:rsidRPr="00BD683F">
        <w:rPr>
          <w:rFonts w:cs="Calibri"/>
        </w:rPr>
        <w:t xml:space="preserve">umowy, zgodnie </w:t>
      </w:r>
      <w:r>
        <w:rPr>
          <w:rFonts w:cs="Calibri"/>
        </w:rPr>
        <w:br/>
      </w:r>
      <w:r w:rsidRPr="00BD683F">
        <w:rPr>
          <w:rFonts w:cs="Calibri"/>
        </w:rPr>
        <w:t>z Załącznikiem nr 5 - OPZ.</w:t>
      </w:r>
    </w:p>
    <w:p w14:paraId="58B5BDF2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7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Miejscem eksploatacji Urządzenia jest Blok operacyjny chirurgiczny w Malborku, ul. Armii Krajowej 105/106.</w:t>
      </w:r>
    </w:p>
    <w:p w14:paraId="4F44E4F3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7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Stan techniczny Urządzenia określa protokół zdawczo – odbiorczy. Wynajmujący zapewnia, że Urządzenie stanowi jego własność, nie jest obciążone żadnymi prawami osób trzecich, posiada certyfikaty CE i deklaracje zgodności dopuszczające Urządzenie do użytkowania na terenie Polski. Kopie tych dokumentów zostaną dostarczone na żądanie Zamawiającego</w:t>
      </w:r>
      <w:r>
        <w:rPr>
          <w:rFonts w:cs="Calibri"/>
        </w:rPr>
        <w:t>.</w:t>
      </w:r>
    </w:p>
    <w:p w14:paraId="211017AB" w14:textId="77777777" w:rsidR="00BD683F" w:rsidRPr="005F03DB" w:rsidRDefault="00BD683F" w:rsidP="00BD683F">
      <w:pPr>
        <w:keepNext/>
        <w:keepLines/>
        <w:numPr>
          <w:ilvl w:val="0"/>
          <w:numId w:val="37"/>
        </w:num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Wykonawca zapewnia Zamawiającemu swobodny, całodobowy dostęp do Urządzenia oraz możliwość korzystania i czerpania z niego pożytków.</w:t>
      </w:r>
    </w:p>
    <w:p w14:paraId="0168C95A" w14:textId="56D4828C" w:rsidR="00BD683F" w:rsidRPr="005F03DB" w:rsidRDefault="00BD683F" w:rsidP="00BD683F">
      <w:pPr>
        <w:keepNext/>
        <w:keepLines/>
        <w:numPr>
          <w:ilvl w:val="0"/>
          <w:numId w:val="37"/>
        </w:num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Zamawiający zobowiązuje się użytkować Urządzenie zgodnie z jego przeznaczeniem </w:t>
      </w:r>
      <w:r>
        <w:rPr>
          <w:rFonts w:ascii="Calibri" w:hAnsi="Calibri" w:cs="Calibri"/>
          <w:sz w:val="22"/>
          <w:szCs w:val="22"/>
        </w:rPr>
        <w:br/>
      </w:r>
      <w:r w:rsidRPr="005F03DB">
        <w:rPr>
          <w:rFonts w:ascii="Calibri" w:hAnsi="Calibri" w:cs="Calibri"/>
          <w:sz w:val="22"/>
          <w:szCs w:val="22"/>
        </w:rPr>
        <w:t>i wymogami prawidłowej eksploatacji.</w:t>
      </w:r>
    </w:p>
    <w:p w14:paraId="2C012716" w14:textId="77777777" w:rsidR="00BD683F" w:rsidRPr="005F03DB" w:rsidRDefault="00BD683F" w:rsidP="00BD683F">
      <w:pPr>
        <w:keepNext/>
        <w:keepLines/>
        <w:numPr>
          <w:ilvl w:val="0"/>
          <w:numId w:val="37"/>
        </w:num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W ramach Umowy Zamawiający zobowiązuje się do zakupu drenów wykorzystywanych do pracy Urządzenia u Wykonawcy w cenach jednostkowych i ilościach określonych w Załączniku nr 5 OPZ do Umowy.</w:t>
      </w:r>
    </w:p>
    <w:p w14:paraId="434542F9" w14:textId="31A11A3D" w:rsidR="00BD683F" w:rsidRPr="005F03DB" w:rsidRDefault="00BD683F" w:rsidP="00BD683F">
      <w:pPr>
        <w:pStyle w:val="Akapitzlist"/>
        <w:keepNext/>
        <w:keepLines/>
        <w:numPr>
          <w:ilvl w:val="0"/>
          <w:numId w:val="37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 xml:space="preserve">Wykonawca pokrywa wszelkie koszty, związane z przeglądem technicznym Urządzenia wraz </w:t>
      </w:r>
      <w:r>
        <w:rPr>
          <w:rFonts w:cs="Calibri"/>
        </w:rPr>
        <w:br/>
      </w:r>
      <w:r w:rsidRPr="005F03DB">
        <w:rPr>
          <w:rFonts w:cs="Calibri"/>
        </w:rPr>
        <w:t>z naprawą, w trakcie trwania umowy. Wykonawca zobowiązuje się do usunięcia awarii lub naprawy Urządzenia w terminie 7 dni roboczych od daty zgłoszenia usterki przez Zamawiającego drogą elektroniczną na adres e-mail: …………………………………………………………….</w:t>
      </w:r>
    </w:p>
    <w:p w14:paraId="5327107A" w14:textId="77777777" w:rsidR="00BD683F" w:rsidRPr="005F03DB" w:rsidRDefault="00BD683F" w:rsidP="00BD683F">
      <w:pPr>
        <w:keepNext/>
        <w:keepLines/>
        <w:numPr>
          <w:ilvl w:val="0"/>
          <w:numId w:val="37"/>
        </w:num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Integralną częścią Umowy są Specyfikacja Warunków Zamówienia wraz z załącznikami </w:t>
      </w:r>
      <w:r w:rsidRPr="005F03DB">
        <w:rPr>
          <w:rFonts w:ascii="Calibri" w:hAnsi="Calibri" w:cs="Calibri"/>
          <w:sz w:val="22"/>
          <w:szCs w:val="22"/>
        </w:rPr>
        <w:br/>
        <w:t>i oferta złożona przez Wykonawcę.</w:t>
      </w:r>
    </w:p>
    <w:p w14:paraId="1CAFFB87" w14:textId="77777777" w:rsidR="00BD683F" w:rsidRPr="005F03DB" w:rsidRDefault="00BD683F" w:rsidP="00BD683F">
      <w:pPr>
        <w:keepNext/>
        <w:keepLines/>
        <w:numPr>
          <w:ilvl w:val="0"/>
          <w:numId w:val="37"/>
        </w:num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lastRenderedPageBreak/>
        <w:t>Liczba zamawianych drenów określona w ofercie jest orientacyjna i w toku realizacji Umowy Zamawiający ma prawo do zmniejszenia albo zwiększenia ich liczby w zakresie do ± 20 %, co jest uwarunkowane liczbą pacjentów skierowanych na badania. Prawo to jest uprawnieniem Zamawiającego, z którego może, ale nie musi skorzystać w ramach realizacji Umowy. W przypadku nieskorzystania przez Zamawiającego z tego prawa Wykonawcy nie przysługują żadne roszczenia z tego tytułu. Ewentualna zmiana orientacyjnej liczby dostawy drenów nie będzie wymagała zmiany Umowy w formie pisemnego aneksu i nie będzie skutkowała dodatkowymi kosztami dla Zamawiającego, poza rozliczeniem za faktycznie dostarczoną liczbę</w:t>
      </w:r>
      <w:r>
        <w:rPr>
          <w:rFonts w:ascii="Calibri" w:hAnsi="Calibri" w:cs="Calibri"/>
          <w:sz w:val="22"/>
          <w:szCs w:val="22"/>
        </w:rPr>
        <w:t xml:space="preserve"> </w:t>
      </w:r>
      <w:r w:rsidRPr="005F03DB">
        <w:rPr>
          <w:rFonts w:ascii="Calibri" w:hAnsi="Calibri" w:cs="Calibri"/>
          <w:sz w:val="22"/>
          <w:szCs w:val="22"/>
        </w:rPr>
        <w:t xml:space="preserve">dostarczonych drenów. </w:t>
      </w:r>
    </w:p>
    <w:p w14:paraId="26513067" w14:textId="77777777" w:rsidR="00BD683F" w:rsidRPr="005F03DB" w:rsidRDefault="00BD683F" w:rsidP="00BD683F">
      <w:pPr>
        <w:keepNext/>
        <w:keepLines/>
        <w:numPr>
          <w:ilvl w:val="0"/>
          <w:numId w:val="37"/>
        </w:num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W ramach Umowy Wykonawca zobowiązany jest do zainstalowania i uruchomienia Urządzenia w sposób umożliwiający jego </w:t>
      </w:r>
      <w:r w:rsidRPr="00AC2573">
        <w:rPr>
          <w:rFonts w:ascii="Calibri" w:hAnsi="Calibri" w:cs="Calibri"/>
          <w:sz w:val="22"/>
          <w:szCs w:val="22"/>
        </w:rPr>
        <w:t xml:space="preserve">właściwą eksploatację, przeszkolenia </w:t>
      </w:r>
      <w:r w:rsidRPr="005F03DB">
        <w:rPr>
          <w:rFonts w:ascii="Calibri" w:hAnsi="Calibri" w:cs="Calibri"/>
          <w:sz w:val="22"/>
          <w:szCs w:val="22"/>
        </w:rPr>
        <w:t>personelu w zakresie prawidłowej obsługi Urządzenia.</w:t>
      </w:r>
    </w:p>
    <w:p w14:paraId="13BAA867" w14:textId="77777777" w:rsidR="00BD683F" w:rsidRPr="005F03DB" w:rsidRDefault="00BD683F" w:rsidP="00BD683F">
      <w:pPr>
        <w:keepNext/>
        <w:keepLines/>
        <w:numPr>
          <w:ilvl w:val="0"/>
          <w:numId w:val="37"/>
        </w:num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Zamawiający zobowiązuje się używać Urządzenie zgodnie z jego przeznaczeniem i wymogami prawidłowej eksploatacji.</w:t>
      </w:r>
    </w:p>
    <w:p w14:paraId="7ADB27BE" w14:textId="77777777" w:rsidR="00BD683F" w:rsidRPr="005F03DB" w:rsidRDefault="00BD683F" w:rsidP="00BD683F">
      <w:pPr>
        <w:keepNext/>
        <w:keepLines/>
        <w:numPr>
          <w:ilvl w:val="0"/>
          <w:numId w:val="37"/>
        </w:num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Bez zgody Wykonawcy, wyrażonej w formie pisemnej, Zamawiający nie może oddać Urządzenia osobie trzeciej do używania lub poddzierżawy.</w:t>
      </w:r>
    </w:p>
    <w:p w14:paraId="4490AA4C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</w:p>
    <w:p w14:paraId="7CE1EC43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b/>
          <w:sz w:val="22"/>
          <w:szCs w:val="22"/>
        </w:rPr>
      </w:pPr>
      <w:r w:rsidRPr="005F03DB">
        <w:rPr>
          <w:rFonts w:ascii="Calibri" w:hAnsi="Calibri" w:cs="Calibri"/>
          <w:b/>
          <w:sz w:val="22"/>
          <w:szCs w:val="22"/>
        </w:rPr>
        <w:t>§ 2 Warunki płatności</w:t>
      </w:r>
    </w:p>
    <w:p w14:paraId="0231D190" w14:textId="77777777" w:rsidR="00BD683F" w:rsidRPr="00AC2573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after="0" w:line="23" w:lineRule="atLeast"/>
        <w:jc w:val="both"/>
        <w:rPr>
          <w:rFonts w:cs="Calibri"/>
        </w:rPr>
      </w:pPr>
      <w:r w:rsidRPr="00AC2573">
        <w:rPr>
          <w:rFonts w:cs="Calibri"/>
        </w:rPr>
        <w:t xml:space="preserve">Maksymalna wartość wynagrodzenia za realizację przedmiotu zamówienia wynosi </w:t>
      </w:r>
    </w:p>
    <w:p w14:paraId="4C41214E" w14:textId="47AD92D3" w:rsidR="00BD683F" w:rsidRPr="00AC2573" w:rsidRDefault="00BD683F" w:rsidP="00BD683F">
      <w:pPr>
        <w:pStyle w:val="Akapitzlist"/>
        <w:keepNext/>
        <w:keepLines/>
        <w:suppressLineNumbers/>
        <w:spacing w:after="0" w:line="23" w:lineRule="atLeast"/>
        <w:ind w:left="705"/>
        <w:rPr>
          <w:rFonts w:cs="Calibri"/>
        </w:rPr>
      </w:pPr>
      <w:r>
        <w:rPr>
          <w:rFonts w:cs="Calibri"/>
          <w:b/>
        </w:rPr>
        <w:t>…………………………</w:t>
      </w:r>
      <w:r w:rsidRPr="00AC2573">
        <w:rPr>
          <w:rFonts w:cs="Calibri"/>
          <w:b/>
        </w:rPr>
        <w:t xml:space="preserve"> zł brutto</w:t>
      </w:r>
      <w:r w:rsidRPr="00AC2573">
        <w:rPr>
          <w:rFonts w:cs="Calibri"/>
        </w:rPr>
        <w:t xml:space="preserve"> (słownie: </w:t>
      </w:r>
      <w:r>
        <w:rPr>
          <w:rFonts w:cs="Calibri"/>
        </w:rPr>
        <w:t>…………………………..</w:t>
      </w:r>
      <w:r w:rsidRPr="00AC2573">
        <w:rPr>
          <w:rFonts w:cs="Calibri"/>
        </w:rPr>
        <w:t xml:space="preserve">/100), </w:t>
      </w:r>
    </w:p>
    <w:p w14:paraId="79A79CAE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 xml:space="preserve">Płatność za dostawę drenów następować będzie po każdorazowej dostawie, w terminie </w:t>
      </w:r>
      <w:r w:rsidRPr="00BD683F">
        <w:rPr>
          <w:rFonts w:cs="Calibri"/>
          <w:b/>
          <w:bCs/>
        </w:rPr>
        <w:t>30 dni</w:t>
      </w:r>
      <w:r w:rsidRPr="005F03DB">
        <w:rPr>
          <w:rFonts w:cs="Calibri"/>
        </w:rPr>
        <w:t>, licząc od dnia dostarczenia Zamawiającemu prawidłowo wystawionej faktury na konto wskazane w fakturze.</w:t>
      </w:r>
    </w:p>
    <w:p w14:paraId="2E32ACE8" w14:textId="68E682DD" w:rsidR="00BD683F" w:rsidRPr="005F03DB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Ceny jednostkowe podane w ofercie są cenami stałymi i nie podlegają zmianie przez cały okres obowiązywania Umowy z zastrzeżeniem ust. 4</w:t>
      </w:r>
      <w:r>
        <w:rPr>
          <w:rFonts w:cs="Calibri"/>
        </w:rPr>
        <w:t>.</w:t>
      </w:r>
    </w:p>
    <w:p w14:paraId="6920171F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Ceny jednostkowe będą mogły ulec zmianie w przypadku zmiany podatku VAT.</w:t>
      </w:r>
    </w:p>
    <w:p w14:paraId="0F23EE1C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 przypadku zmiany stawki podatku VAT cena netto pozostanie bez zmian, a zmianie ulegnie cena brutto produktów stanowiących przedmiot zamówienia. Zmiana dla swej ważności wymaga formy pisemnej.</w:t>
      </w:r>
    </w:p>
    <w:p w14:paraId="70726696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Zmiana cen o której mowa w ust.</w:t>
      </w:r>
      <w:r>
        <w:rPr>
          <w:rFonts w:cs="Calibri"/>
        </w:rPr>
        <w:t xml:space="preserve"> </w:t>
      </w:r>
      <w:r w:rsidRPr="005F03DB">
        <w:rPr>
          <w:rFonts w:cs="Calibri"/>
        </w:rPr>
        <w:t>4-5, będzie obowiązywała od momentu podpisania aneksu przez obie strony.</w:t>
      </w:r>
    </w:p>
    <w:p w14:paraId="6FD66E18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 xml:space="preserve">W przypadku zalegania przez Zamawiającego z zapłatą za dostarczony towar, Wykonawca nie będzie mógł zbyć wierzytelności bez zgody Zamawiającego. </w:t>
      </w:r>
    </w:p>
    <w:p w14:paraId="104A7440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line="23" w:lineRule="atLeast"/>
        <w:jc w:val="both"/>
        <w:rPr>
          <w:rFonts w:cs="Calibri"/>
        </w:rPr>
      </w:pPr>
      <w:r w:rsidRPr="005F03DB">
        <w:rPr>
          <w:rFonts w:cs="Calibri"/>
        </w:rPr>
        <w:t xml:space="preserve">Zamawiający udziela Wykonawcy zgody na wystawianie i przesyłanie faktur, duplikatów faktur oraz ich korekt, a także not obciążeniowych i not korygujących w formacie pliku elektronicznego PDF na adres poczty e-mail </w:t>
      </w:r>
      <w:hyperlink r:id="rId7" w:history="1">
        <w:r w:rsidRPr="005F03DB">
          <w:rPr>
            <w:rStyle w:val="Hipercze"/>
            <w:rFonts w:cs="Calibri"/>
          </w:rPr>
          <w:t>ksiegowosc@pcz.net.pl</w:t>
        </w:r>
      </w:hyperlink>
      <w:r w:rsidRPr="005F03DB">
        <w:rPr>
          <w:rFonts w:cs="Calibri"/>
        </w:rPr>
        <w:t>. Faktury będą wysyłane z  adresów poczty e-mail Wykonawcy tj. …………………………………………………………………… ……………….……………………………………………………………………………………………………............................</w:t>
      </w:r>
    </w:p>
    <w:p w14:paraId="135A7386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line="23" w:lineRule="atLeast"/>
        <w:jc w:val="both"/>
        <w:rPr>
          <w:rFonts w:cs="Calibri"/>
        </w:rPr>
      </w:pPr>
      <w:r w:rsidRPr="005F03DB">
        <w:rPr>
          <w:rFonts w:cs="Calibri"/>
        </w:rPr>
        <w:t>Wykonawca potwierdza, iż wskazany przez niego rachunek bankowy, na podstawie, którego Zamawiający ma dokonać płatności jest rachunkiem rozliczeniowym, o którym mowa w art. 49 ust. 1 pkt 1 ustawy z dnia 29 sierpnia 1997 r. Prawo bankowe i został zgłoszony do właściwego urzędu skarbowego.</w:t>
      </w:r>
    </w:p>
    <w:p w14:paraId="100E9EF8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line="23" w:lineRule="atLeast"/>
        <w:jc w:val="both"/>
        <w:rPr>
          <w:rFonts w:cs="Calibri"/>
        </w:rPr>
      </w:pPr>
      <w:r w:rsidRPr="005F03DB">
        <w:rPr>
          <w:rFonts w:cs="Calibri"/>
        </w:rPr>
        <w:t>Wykonawca potwierdza, iż wskazany rachunek bankowy na wystawionej do niniejszej umowy fakturze lub innym dokumencie na podstawie, którego Zamawiający ma dokonać płatności jest umieszczony i uwidoczniony przez cały okres trwania i rozliczenia Umowy w wykazie, o którym mowa w art. 96b ust. 1  ustawy z dnia 11 marca 2004 r. o podatku od towarów i usług, prowadzonym przez Szefa KAS (dalej: Wykaz)</w:t>
      </w:r>
    </w:p>
    <w:p w14:paraId="1BF547EB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line="23" w:lineRule="atLeast"/>
        <w:jc w:val="both"/>
        <w:rPr>
          <w:rFonts w:cs="Calibri"/>
        </w:rPr>
      </w:pPr>
      <w:r w:rsidRPr="005F03DB">
        <w:rPr>
          <w:rFonts w:cs="Calibri"/>
        </w:rPr>
        <w:t>Wykonawca zobowiązuje się powiadomić w ciągu 24 godzin Zamawiającego o wykreśleniu jego rachunku bankowego z Wykazu lub utraty charakteru czynnego podatnika VAT. Naruszenie tego obowiązku skutkuje powstaniem roszczenia odszkodowawczego do wysokości poniesionej szkody.</w:t>
      </w:r>
    </w:p>
    <w:p w14:paraId="2BD4C236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8"/>
        </w:numPr>
        <w:suppressLineNumbers/>
        <w:spacing w:line="23" w:lineRule="atLeast"/>
        <w:jc w:val="both"/>
        <w:rPr>
          <w:rFonts w:cs="Calibri"/>
        </w:rPr>
      </w:pPr>
      <w:r w:rsidRPr="005F03DB">
        <w:rPr>
          <w:rFonts w:cs="Calibri"/>
        </w:rPr>
        <w:lastRenderedPageBreak/>
        <w:t>W przypadku, gdyby rachunek bankowy nie został uwidoczniony w Wykazie, Zamawiający zastrzega sobie możliwość wstrzymania płatności do momentu wyjaśnienia sytuacji i określenia rachunku bankowego, który będzie umożliwiał uznanie danej płatności za koszt uzyskania przychodów w rozumieniu przepisów podatkowych. Wstrzymanie płatności, o którym mowa w zdaniu powyższym nie wywoła żadnych negatywnych konsekwencji dla Zamawiającego, w tym w szczególności nie powstanie obowiązek zapłacenia odsetek od zaległości lub kar umownych na rzecz Wykonawcy.</w:t>
      </w:r>
    </w:p>
    <w:p w14:paraId="1C2B622B" w14:textId="323DC710" w:rsidR="00BD683F" w:rsidRPr="00F915E8" w:rsidRDefault="00BD683F" w:rsidP="00BD683F">
      <w:pPr>
        <w:pStyle w:val="Akapitzlist"/>
        <w:keepNext/>
        <w:keepLines/>
        <w:numPr>
          <w:ilvl w:val="0"/>
          <w:numId w:val="38"/>
        </w:numPr>
        <w:spacing w:after="160" w:line="259" w:lineRule="auto"/>
        <w:jc w:val="both"/>
        <w:rPr>
          <w:rFonts w:cs="Calibri"/>
        </w:rPr>
      </w:pPr>
      <w:r>
        <w:rPr>
          <w:rFonts w:cs="Calibri"/>
        </w:rPr>
        <w:t>Wraz z wejściem</w:t>
      </w:r>
      <w:r w:rsidRPr="00F915E8">
        <w:rPr>
          <w:rFonts w:cs="Calibri"/>
        </w:rPr>
        <w:t xml:space="preserve"> w życie obowiązku korzystania z Krajowego Systemu e-Faktur (</w:t>
      </w:r>
      <w:proofErr w:type="spellStart"/>
      <w:r w:rsidRPr="00F915E8">
        <w:rPr>
          <w:rFonts w:cs="Calibri"/>
        </w:rPr>
        <w:t>KSeF</w:t>
      </w:r>
      <w:proofErr w:type="spellEnd"/>
      <w:r w:rsidRPr="00F915E8">
        <w:rPr>
          <w:rFonts w:cs="Calibri"/>
        </w:rPr>
        <w:t>) rozliczenia finansowe pomiędzy Stronami będą realizowane na podstawie faktur wystawianych zgodnie z obowiązującymi przepisami prawa, w tym przy wykorzystaniu Krajowego Systemu e-Faktur (</w:t>
      </w:r>
      <w:proofErr w:type="spellStart"/>
      <w:r w:rsidRPr="00F915E8">
        <w:rPr>
          <w:rFonts w:cs="Calibri"/>
        </w:rPr>
        <w:t>KSeF</w:t>
      </w:r>
      <w:proofErr w:type="spellEnd"/>
      <w:r w:rsidRPr="00F915E8">
        <w:rPr>
          <w:rFonts w:cs="Calibri"/>
        </w:rPr>
        <w:t>), o ile Po wejściu w życie obowiązku korzystania z Krajowego Systemu e-Faktur (</w:t>
      </w:r>
      <w:proofErr w:type="spellStart"/>
      <w:r w:rsidRPr="00F915E8">
        <w:rPr>
          <w:rFonts w:cs="Calibri"/>
        </w:rPr>
        <w:t>KSeF</w:t>
      </w:r>
      <w:proofErr w:type="spellEnd"/>
      <w:r w:rsidRPr="00F915E8">
        <w:rPr>
          <w:rFonts w:cs="Calibri"/>
        </w:rPr>
        <w:t xml:space="preserve">) rozliczenia obowiązek taki wynika z powszechnie obowiązujących przepisów. Za datę doręczenia faktury Zamawiającemu uznaje się dzień nadania fakturze numeru identyfikującego w </w:t>
      </w:r>
      <w:proofErr w:type="spellStart"/>
      <w:r w:rsidRPr="00F915E8">
        <w:rPr>
          <w:rFonts w:cs="Calibri"/>
        </w:rPr>
        <w:t>KSeF</w:t>
      </w:r>
      <w:proofErr w:type="spellEnd"/>
      <w:r w:rsidRPr="00F915E8">
        <w:rPr>
          <w:rFonts w:cs="Calibri"/>
        </w:rPr>
        <w:t xml:space="preserve">, a w przypadku czasowej niedostępności </w:t>
      </w:r>
      <w:proofErr w:type="spellStart"/>
      <w:r w:rsidRPr="00F915E8">
        <w:rPr>
          <w:rFonts w:cs="Calibri"/>
        </w:rPr>
        <w:t>KSeF</w:t>
      </w:r>
      <w:proofErr w:type="spellEnd"/>
      <w:r w:rsidRPr="00F915E8">
        <w:rPr>
          <w:rFonts w:cs="Calibri"/>
        </w:rPr>
        <w:t xml:space="preserve"> lub innych okoliczności uniemożliwiających wystawienie faktury w tym systemie, faktura zostanie wystawiona                                    i przekazana w sposób dopuszczalny przez obowiązujące przepisy prawa, przy czym Strony zobowiązują się do współpracy oraz niezwłocznego informowania się o zmianach danych niezbędnych do prawidłowego wystawienia faktury. Jeżeli umowa przewiduje obowiązek załączenia jakichkolwiek dokumentów do faktury, należy przez to rozumieć ich przesłanie                         w postaci elektronicznej na wskazany adres e-mail nie później niż w dniu doręczenia faktury Zamawiającemu.   </w:t>
      </w:r>
    </w:p>
    <w:p w14:paraId="4761C936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</w:p>
    <w:p w14:paraId="0D71024C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b/>
          <w:sz w:val="22"/>
          <w:szCs w:val="22"/>
        </w:rPr>
      </w:pPr>
      <w:r w:rsidRPr="005F03DB">
        <w:rPr>
          <w:rFonts w:ascii="Calibri" w:hAnsi="Calibri" w:cs="Calibri"/>
          <w:b/>
          <w:sz w:val="22"/>
          <w:szCs w:val="22"/>
        </w:rPr>
        <w:t>§ 3 Termin realizacji i warunki dostaw. Zmiana Umowy.</w:t>
      </w:r>
    </w:p>
    <w:p w14:paraId="4371E3BE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1.</w:t>
      </w:r>
      <w:r w:rsidRPr="005F03DB">
        <w:rPr>
          <w:rFonts w:ascii="Calibri" w:hAnsi="Calibri" w:cs="Calibri"/>
          <w:sz w:val="22"/>
          <w:szCs w:val="22"/>
        </w:rPr>
        <w:tab/>
        <w:t xml:space="preserve">Umowa zostaje zawarta na okres </w:t>
      </w:r>
      <w:r w:rsidRPr="006C18F8">
        <w:rPr>
          <w:rFonts w:ascii="Calibri" w:hAnsi="Calibri" w:cs="Calibri"/>
          <w:b/>
          <w:bCs/>
          <w:sz w:val="22"/>
          <w:szCs w:val="22"/>
        </w:rPr>
        <w:t>36</w:t>
      </w:r>
      <w:r w:rsidRPr="005F03DB">
        <w:rPr>
          <w:rFonts w:ascii="Calibri" w:hAnsi="Calibri" w:cs="Calibri"/>
          <w:b/>
          <w:sz w:val="22"/>
          <w:szCs w:val="22"/>
        </w:rPr>
        <w:t xml:space="preserve"> miesięcy</w:t>
      </w:r>
      <w:r w:rsidRPr="005F03DB">
        <w:rPr>
          <w:rFonts w:ascii="Calibri" w:hAnsi="Calibri" w:cs="Calibri"/>
          <w:sz w:val="22"/>
          <w:szCs w:val="22"/>
        </w:rPr>
        <w:t xml:space="preserve"> od daty zawarcia (przy czym instalacja i przekazanie Urządzenia do użyczenia nastąpi w terminie do 5</w:t>
      </w:r>
      <w:r>
        <w:rPr>
          <w:rFonts w:ascii="Calibri" w:hAnsi="Calibri" w:cs="Calibri"/>
          <w:sz w:val="22"/>
          <w:szCs w:val="22"/>
        </w:rPr>
        <w:t xml:space="preserve"> </w:t>
      </w:r>
      <w:r w:rsidRPr="005F03DB">
        <w:rPr>
          <w:rFonts w:ascii="Calibri" w:hAnsi="Calibri" w:cs="Calibri"/>
          <w:sz w:val="22"/>
          <w:szCs w:val="22"/>
        </w:rPr>
        <w:t xml:space="preserve">dni kalendarzowych, licząc od dnia zawarcia Umowy) z zastrzeżeniem, że umowa ulega zakończeniu w przypadku zrealizowania dostaw drenów przed upływem 36 miesięcy. </w:t>
      </w:r>
    </w:p>
    <w:p w14:paraId="033ACA77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2.</w:t>
      </w:r>
      <w:r w:rsidRPr="005F03DB">
        <w:rPr>
          <w:rFonts w:ascii="Calibri" w:hAnsi="Calibri" w:cs="Calibri"/>
          <w:sz w:val="22"/>
          <w:szCs w:val="22"/>
        </w:rPr>
        <w:tab/>
        <w:t>Realizacja przedmiotu zamówienia będzie się odbywała na podstawie zamówień składanych przez Zamawiającego e-mailowo.</w:t>
      </w:r>
    </w:p>
    <w:p w14:paraId="0175F3ED" w14:textId="472586AB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3.</w:t>
      </w:r>
      <w:r w:rsidRPr="005F03DB">
        <w:rPr>
          <w:rFonts w:ascii="Calibri" w:hAnsi="Calibri" w:cs="Calibri"/>
          <w:sz w:val="22"/>
          <w:szCs w:val="22"/>
        </w:rPr>
        <w:tab/>
        <w:t xml:space="preserve">Termin dostawy drenów  wynosi maksymalnie </w:t>
      </w:r>
      <w:r>
        <w:rPr>
          <w:rFonts w:ascii="Calibri" w:hAnsi="Calibri" w:cs="Calibri"/>
          <w:b/>
          <w:bCs/>
          <w:sz w:val="22"/>
          <w:szCs w:val="22"/>
        </w:rPr>
        <w:t>…………</w:t>
      </w:r>
      <w:r w:rsidRPr="006C18F8">
        <w:rPr>
          <w:rFonts w:ascii="Calibri" w:hAnsi="Calibri" w:cs="Calibri"/>
          <w:b/>
          <w:bCs/>
          <w:sz w:val="22"/>
          <w:szCs w:val="22"/>
        </w:rPr>
        <w:t xml:space="preserve"> dni</w:t>
      </w:r>
      <w:r w:rsidRPr="005F03DB">
        <w:rPr>
          <w:rFonts w:ascii="Calibri" w:hAnsi="Calibri" w:cs="Calibri"/>
          <w:sz w:val="22"/>
          <w:szCs w:val="22"/>
        </w:rPr>
        <w:t>. Jeżeli termin dostawy wypada w dzień wolny od pracy, Wykonawca jest zobowiązany do dostarczenia towaru w pierwszym dniu roboczym po wyznaczonym terminie.</w:t>
      </w:r>
    </w:p>
    <w:p w14:paraId="251B8386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4.</w:t>
      </w:r>
      <w:r w:rsidRPr="005F03DB">
        <w:rPr>
          <w:rFonts w:ascii="Calibri" w:hAnsi="Calibri" w:cs="Calibri"/>
          <w:sz w:val="22"/>
          <w:szCs w:val="22"/>
        </w:rPr>
        <w:tab/>
        <w:t>Wszelkie koszty dostawy pokrywa Wykonawca.</w:t>
      </w:r>
    </w:p>
    <w:p w14:paraId="2B916D8A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5.</w:t>
      </w:r>
      <w:r w:rsidRPr="005F03DB">
        <w:rPr>
          <w:rFonts w:ascii="Calibri" w:hAnsi="Calibri" w:cs="Calibri"/>
          <w:sz w:val="22"/>
          <w:szCs w:val="22"/>
        </w:rPr>
        <w:tab/>
        <w:t xml:space="preserve">W przypadku braku zamawianego towaru Wykonawca zobowiązuje się do przesłania pisma z informacją o braku przedmiotu zamówienia w magazynie. W takich okolicznościach: </w:t>
      </w:r>
    </w:p>
    <w:p w14:paraId="052400DE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a) Zamawiający może wyrazić zgodę na zaoferowanie innego przedmiotu zamówienia o identycznych parametrach jak produkt określony w Umowie lub o parametrach korzystniejszych przy zachowaniu ceny określonej w Umowie lub,</w:t>
      </w:r>
    </w:p>
    <w:p w14:paraId="5142098B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b) Zamawiający zakupi produkt u innego dostawcy, a kwotą stanowiącą różnicę między kosztem zakupu towaru u Wykonawcy a kosztem zakupu towaru u innego dostawcy obciąży Wykonawcę.</w:t>
      </w:r>
    </w:p>
    <w:p w14:paraId="6D75073A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6.</w:t>
      </w:r>
      <w:r w:rsidRPr="005F03DB">
        <w:rPr>
          <w:rFonts w:ascii="Calibri" w:hAnsi="Calibri" w:cs="Calibri"/>
          <w:sz w:val="22"/>
          <w:szCs w:val="22"/>
        </w:rPr>
        <w:tab/>
        <w:t>Wszelkie straty powstałe na skutek uszkodzenia przesyłki lub nienależytego transportu obciążają Wykonawcę.</w:t>
      </w:r>
    </w:p>
    <w:p w14:paraId="3DA3299E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7.</w:t>
      </w:r>
      <w:r w:rsidRPr="005F03DB">
        <w:rPr>
          <w:rFonts w:ascii="Calibri" w:hAnsi="Calibri" w:cs="Calibri"/>
          <w:sz w:val="22"/>
          <w:szCs w:val="22"/>
        </w:rPr>
        <w:tab/>
        <w:t>Wykonawca będzie dostarczał przedmiot zamówienia do magazynu szpitala w godzinach 08:00 – 14:00.</w:t>
      </w:r>
    </w:p>
    <w:p w14:paraId="37805B74" w14:textId="77777777" w:rsidR="00BD683F" w:rsidRPr="005F03DB" w:rsidRDefault="00BD683F" w:rsidP="00BD683F">
      <w:pPr>
        <w:keepNext/>
        <w:keepLines/>
        <w:autoSpaceDE w:val="0"/>
        <w:autoSpaceDN w:val="0"/>
        <w:adjustRightInd w:val="0"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8.</w:t>
      </w:r>
      <w:r w:rsidRPr="005F03DB">
        <w:rPr>
          <w:rFonts w:ascii="Calibri" w:hAnsi="Calibri" w:cs="Calibri"/>
          <w:sz w:val="22"/>
          <w:szCs w:val="22"/>
        </w:rPr>
        <w:tab/>
        <w:t xml:space="preserve">Wykonawca wnioskujący o zmianę Umowy przedkłada Zamawiającemu pisemne uzasadnienie konieczności wprowadzenia zmian do Umowy. </w:t>
      </w:r>
    </w:p>
    <w:p w14:paraId="52414ECD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9. Zamawiający dopuszcza możliwość zmiany Umowy między innymi w zakresie:</w:t>
      </w:r>
    </w:p>
    <w:p w14:paraId="2E78EA43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a)</w:t>
      </w:r>
      <w:r w:rsidRPr="005F03DB">
        <w:rPr>
          <w:rFonts w:ascii="Calibri" w:hAnsi="Calibri" w:cs="Calibri"/>
          <w:sz w:val="22"/>
          <w:szCs w:val="22"/>
        </w:rPr>
        <w:tab/>
        <w:t>nazwy produktu lub nr katalogowego produktu (przy zachowaniu wszystkich parametrów określonych w SWZ) oraz sposobu konfekcjonowania produktów – w sytuacji zaprzestania lub tymczasowego wstrzymania produkcji produktu,</w:t>
      </w:r>
    </w:p>
    <w:p w14:paraId="6FBFD35F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lastRenderedPageBreak/>
        <w:t>b) zmiany Urządzeń lub zmiany objętych Umową dostawy drenów na produkty nowszej generacji, o nie gorszych właściwościach niż wymagane w postępowaniu o zamówienie publiczne, w wyniku którego zawarto Umowę – w przypadku:</w:t>
      </w:r>
    </w:p>
    <w:p w14:paraId="2D1CC4D8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-  zaprzestania produkcji drenów , </w:t>
      </w:r>
    </w:p>
    <w:p w14:paraId="43B86A82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- utrudnionej dostępności drenów  objętych Umową,</w:t>
      </w:r>
    </w:p>
    <w:p w14:paraId="14DAE77A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- awarii Urządzenia lub niemożności naprawienia Urządzenia lub gdy naprawa Urządzenia jest nierentowna,</w:t>
      </w:r>
    </w:p>
    <w:p w14:paraId="2CEEFC87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- innych okoliczności wpływających na konieczność zmiany drenów lub Urządzenia w celu prawidłowego przebiegu udzielanych przez Zamawiającego świadczeń, </w:t>
      </w:r>
    </w:p>
    <w:p w14:paraId="675A8C46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c) wydłużenia realizacji terminu umowy o maksymalnie 2 miesiące,</w:t>
      </w:r>
    </w:p>
    <w:p w14:paraId="17C45357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d)</w:t>
      </w:r>
      <w:r w:rsidRPr="005F03DB">
        <w:rPr>
          <w:rFonts w:ascii="Calibri" w:hAnsi="Calibri" w:cs="Calibri"/>
          <w:sz w:val="22"/>
          <w:szCs w:val="22"/>
        </w:rPr>
        <w:tab/>
        <w:t>cen określonych w załączniku nr 5 do Umowy - w przypadku obniżenia przez Wykonawcę cen asortymentu będącego przedmiotem Umowy lub zmiany stawki podatku VAT, przy czym wówczas zmianie ulega wyłącznie cena brutto, a cena netto pozostanie bez zmian,</w:t>
      </w:r>
    </w:p>
    <w:p w14:paraId="61BDF863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e) na podstawie art. 436 pkt 4 lit. b PZP - wynagrodzenia Wykonawcy - gdy w trakcie okresu obowiązywania Umowy zajdą zmiany: </w:t>
      </w:r>
    </w:p>
    <w:p w14:paraId="4FEEC841" w14:textId="77777777" w:rsidR="00BD683F" w:rsidRPr="005F03DB" w:rsidRDefault="00BD683F" w:rsidP="00BD683F">
      <w:pPr>
        <w:keepNext/>
        <w:keepLines/>
        <w:numPr>
          <w:ilvl w:val="0"/>
          <w:numId w:val="29"/>
        </w:numPr>
        <w:suppressLineNumbers/>
        <w:suppressAutoHyphens/>
        <w:spacing w:line="23" w:lineRule="atLeast"/>
        <w:contextualSpacing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stawki podatku od towarów i usług oraz podatku akcyzowego,</w:t>
      </w:r>
    </w:p>
    <w:p w14:paraId="16853ABC" w14:textId="77777777" w:rsidR="00BD683F" w:rsidRPr="005F03DB" w:rsidRDefault="00BD683F" w:rsidP="00BD683F">
      <w:pPr>
        <w:keepNext/>
        <w:keepLines/>
        <w:numPr>
          <w:ilvl w:val="0"/>
          <w:numId w:val="29"/>
        </w:numPr>
        <w:suppressLineNumbers/>
        <w:suppressAutoHyphens/>
        <w:spacing w:line="23" w:lineRule="atLeast"/>
        <w:contextualSpacing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102AFEF7" w14:textId="77777777" w:rsidR="00BD683F" w:rsidRPr="005F03DB" w:rsidRDefault="00BD683F" w:rsidP="00BD683F">
      <w:pPr>
        <w:keepNext/>
        <w:keepLines/>
        <w:numPr>
          <w:ilvl w:val="0"/>
          <w:numId w:val="29"/>
        </w:numPr>
        <w:suppressLineNumbers/>
        <w:suppressAutoHyphens/>
        <w:spacing w:line="23" w:lineRule="atLeast"/>
        <w:contextualSpacing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zasad podlegania ubezpieczeniom społecznym lub ubezpieczeniu zdrowotnemu lub wysokości stawki składki na ubezpieczenia społeczne lub ubezpieczenie zdrowotne,</w:t>
      </w:r>
    </w:p>
    <w:p w14:paraId="5C83F3D7" w14:textId="77777777" w:rsidR="00BD683F" w:rsidRPr="005F03DB" w:rsidRDefault="00BD683F" w:rsidP="00BD683F">
      <w:pPr>
        <w:keepNext/>
        <w:keepLines/>
        <w:numPr>
          <w:ilvl w:val="0"/>
          <w:numId w:val="29"/>
        </w:numPr>
        <w:suppressLineNumbers/>
        <w:suppressAutoHyphens/>
        <w:spacing w:line="23" w:lineRule="atLeast"/>
        <w:contextualSpacing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zasad gromadzenia i wysokości wpłat do pracowniczych planów kapitałowych, o których mowa w ustawie z dnia 4 października 2018 r. o pracowniczych planach kapitałowych </w:t>
      </w:r>
    </w:p>
    <w:p w14:paraId="4D2E5C17" w14:textId="77777777" w:rsidR="00BD683F" w:rsidRPr="005F03DB" w:rsidRDefault="00BD683F" w:rsidP="00BD683F">
      <w:pPr>
        <w:keepNext/>
        <w:keepLines/>
        <w:spacing w:line="23" w:lineRule="atLeast"/>
        <w:ind w:left="993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jeżeli zmiany te będą miały wpływ na koszty wykonania zamówienia przez Wykonawcę. </w:t>
      </w:r>
      <w:proofErr w:type="spellStart"/>
      <w:r w:rsidRPr="005F03DB">
        <w:rPr>
          <w:rFonts w:ascii="Calibri" w:hAnsi="Calibri" w:cs="Calibri"/>
          <w:sz w:val="22"/>
          <w:szCs w:val="22"/>
        </w:rPr>
        <w:t>Jeżeli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zmiany określone w zdaniu poprzedzającym mają wpływ na koszty wykonania </w:t>
      </w:r>
      <w:proofErr w:type="spellStart"/>
      <w:r w:rsidRPr="005F03DB">
        <w:rPr>
          <w:rFonts w:ascii="Calibri" w:hAnsi="Calibri" w:cs="Calibri"/>
          <w:sz w:val="22"/>
          <w:szCs w:val="22"/>
        </w:rPr>
        <w:t>zamówienia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przez </w:t>
      </w:r>
      <w:proofErr w:type="spellStart"/>
      <w:r w:rsidRPr="005F03DB">
        <w:rPr>
          <w:rFonts w:ascii="Calibri" w:hAnsi="Calibri" w:cs="Calibri"/>
          <w:sz w:val="22"/>
          <w:szCs w:val="22"/>
        </w:rPr>
        <w:t>Wykonawce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̨, Wykonawca </w:t>
      </w:r>
      <w:proofErr w:type="spellStart"/>
      <w:r w:rsidRPr="005F03DB">
        <w:rPr>
          <w:rFonts w:ascii="Calibri" w:hAnsi="Calibri" w:cs="Calibri"/>
          <w:sz w:val="22"/>
          <w:szCs w:val="22"/>
        </w:rPr>
        <w:t>zobowiązany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jest do </w:t>
      </w:r>
      <w:proofErr w:type="spellStart"/>
      <w:r w:rsidRPr="005F03DB">
        <w:rPr>
          <w:rFonts w:ascii="Calibri" w:hAnsi="Calibri" w:cs="Calibri"/>
          <w:sz w:val="22"/>
          <w:szCs w:val="22"/>
        </w:rPr>
        <w:t>doręczenia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Zamawiającemu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szczegółowego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zestawienia </w:t>
      </w:r>
      <w:proofErr w:type="spellStart"/>
      <w:r w:rsidRPr="005F03DB">
        <w:rPr>
          <w:rFonts w:ascii="Calibri" w:hAnsi="Calibri" w:cs="Calibri"/>
          <w:sz w:val="22"/>
          <w:szCs w:val="22"/>
        </w:rPr>
        <w:t>obejmującego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kalkulację </w:t>
      </w:r>
      <w:proofErr w:type="spellStart"/>
      <w:r w:rsidRPr="005F03DB">
        <w:rPr>
          <w:rFonts w:ascii="Calibri" w:hAnsi="Calibri" w:cs="Calibri"/>
          <w:sz w:val="22"/>
          <w:szCs w:val="22"/>
        </w:rPr>
        <w:t>kosztów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wykonania </w:t>
      </w:r>
      <w:proofErr w:type="spellStart"/>
      <w:r w:rsidRPr="005F03DB">
        <w:rPr>
          <w:rFonts w:ascii="Calibri" w:hAnsi="Calibri" w:cs="Calibri"/>
          <w:sz w:val="22"/>
          <w:szCs w:val="22"/>
        </w:rPr>
        <w:t>zamówienia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, ze wskazaniem w </w:t>
      </w:r>
      <w:proofErr w:type="spellStart"/>
      <w:r w:rsidRPr="005F03DB">
        <w:rPr>
          <w:rFonts w:ascii="Calibri" w:hAnsi="Calibri" w:cs="Calibri"/>
          <w:sz w:val="22"/>
          <w:szCs w:val="22"/>
        </w:rPr>
        <w:t>szczególności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ilości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osób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wykonujących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zamówienie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wraz z </w:t>
      </w:r>
      <w:proofErr w:type="spellStart"/>
      <w:r w:rsidRPr="005F03DB">
        <w:rPr>
          <w:rFonts w:ascii="Calibri" w:hAnsi="Calibri" w:cs="Calibri"/>
          <w:sz w:val="22"/>
          <w:szCs w:val="22"/>
        </w:rPr>
        <w:t>wyszczególnieniem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elementów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wynagrodzenia </w:t>
      </w:r>
      <w:proofErr w:type="spellStart"/>
      <w:r w:rsidRPr="005F03DB">
        <w:rPr>
          <w:rFonts w:ascii="Calibri" w:hAnsi="Calibri" w:cs="Calibri"/>
          <w:sz w:val="22"/>
          <w:szCs w:val="22"/>
        </w:rPr>
        <w:t>poszczególnych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osób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oraz </w:t>
      </w:r>
      <w:proofErr w:type="spellStart"/>
      <w:r w:rsidRPr="005F03DB">
        <w:rPr>
          <w:rFonts w:ascii="Calibri" w:hAnsi="Calibri" w:cs="Calibri"/>
          <w:sz w:val="22"/>
          <w:szCs w:val="22"/>
        </w:rPr>
        <w:t>kosztów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ich ubezpieczenia pod rygorem utraty prawa do </w:t>
      </w:r>
      <w:proofErr w:type="spellStart"/>
      <w:r w:rsidRPr="005F03DB">
        <w:rPr>
          <w:rFonts w:ascii="Calibri" w:hAnsi="Calibri" w:cs="Calibri"/>
          <w:sz w:val="22"/>
          <w:szCs w:val="22"/>
        </w:rPr>
        <w:t>zwiększenia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wysokości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wynagrodzenia ze </w:t>
      </w:r>
      <w:proofErr w:type="spellStart"/>
      <w:r w:rsidRPr="005F03DB">
        <w:rPr>
          <w:rFonts w:ascii="Calibri" w:hAnsi="Calibri" w:cs="Calibri"/>
          <w:sz w:val="22"/>
          <w:szCs w:val="22"/>
        </w:rPr>
        <w:t>względu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na </w:t>
      </w:r>
      <w:proofErr w:type="spellStart"/>
      <w:r w:rsidRPr="005F03DB">
        <w:rPr>
          <w:rFonts w:ascii="Calibri" w:hAnsi="Calibri" w:cs="Calibri"/>
          <w:sz w:val="22"/>
          <w:szCs w:val="22"/>
        </w:rPr>
        <w:t>okoliczności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wskazane w niniejszym punkcie,</w:t>
      </w:r>
    </w:p>
    <w:p w14:paraId="068FC828" w14:textId="77777777" w:rsidR="00BD683F" w:rsidRPr="005F03DB" w:rsidRDefault="00BD683F" w:rsidP="00BD683F">
      <w:pPr>
        <w:keepNext/>
        <w:keepLines/>
        <w:suppressLineNumbers/>
        <w:spacing w:line="23" w:lineRule="atLeast"/>
        <w:ind w:left="1353"/>
        <w:jc w:val="both"/>
        <w:rPr>
          <w:rFonts w:ascii="Calibri" w:hAnsi="Calibri" w:cs="Calibri"/>
          <w:sz w:val="22"/>
          <w:szCs w:val="22"/>
        </w:rPr>
      </w:pPr>
    </w:p>
    <w:p w14:paraId="54FE6C4A" w14:textId="77777777" w:rsidR="00BD683F" w:rsidRPr="005F03DB" w:rsidRDefault="00BD683F" w:rsidP="00BD683F">
      <w:pPr>
        <w:keepNext/>
        <w:keepLines/>
        <w:suppressLineNumbers/>
        <w:suppressAutoHyphens/>
        <w:spacing w:line="23" w:lineRule="atLeast"/>
        <w:ind w:left="360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f) na podstawie art. 439 ust. 1 PZP - wynagrodzenia Wykonawcy – w przypadku zmiany cen materiałów lub kosztów związanych z realizacją zamówienia, przy czym:</w:t>
      </w:r>
    </w:p>
    <w:p w14:paraId="3F8D30D8" w14:textId="77777777" w:rsidR="00BD683F" w:rsidRPr="005F03DB" w:rsidRDefault="00BD683F" w:rsidP="00BD683F">
      <w:pPr>
        <w:keepNext/>
        <w:keepLines/>
        <w:numPr>
          <w:ilvl w:val="0"/>
          <w:numId w:val="30"/>
        </w:numPr>
        <w:shd w:val="clear" w:color="auto" w:fill="FFFFFF"/>
        <w:suppressAutoHyphens/>
        <w:spacing w:line="23" w:lineRule="atLeast"/>
        <w:ind w:left="1418" w:hanging="284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Wykonawca </w:t>
      </w:r>
      <w:proofErr w:type="spellStart"/>
      <w:r w:rsidRPr="005F03DB">
        <w:rPr>
          <w:rFonts w:ascii="Calibri" w:hAnsi="Calibri" w:cs="Calibri"/>
          <w:sz w:val="22"/>
          <w:szCs w:val="22"/>
        </w:rPr>
        <w:t>zobowiązany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jest w terminie 30 dni od dnia zawarcia umowy do </w:t>
      </w:r>
      <w:proofErr w:type="spellStart"/>
      <w:r w:rsidRPr="005F03DB">
        <w:rPr>
          <w:rFonts w:ascii="Calibri" w:hAnsi="Calibri" w:cs="Calibri"/>
          <w:sz w:val="22"/>
          <w:szCs w:val="22"/>
        </w:rPr>
        <w:t>doręczenia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Zamawiającemu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szczegółowego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zestawienia </w:t>
      </w:r>
      <w:proofErr w:type="spellStart"/>
      <w:r w:rsidRPr="005F03DB">
        <w:rPr>
          <w:rFonts w:ascii="Calibri" w:hAnsi="Calibri" w:cs="Calibri"/>
          <w:sz w:val="22"/>
          <w:szCs w:val="22"/>
        </w:rPr>
        <w:t>obejmującego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szczegółowa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̨ kalkulację ceny </w:t>
      </w:r>
      <w:proofErr w:type="spellStart"/>
      <w:r w:rsidRPr="005F03DB">
        <w:rPr>
          <w:rFonts w:ascii="Calibri" w:hAnsi="Calibri" w:cs="Calibri"/>
          <w:sz w:val="22"/>
          <w:szCs w:val="22"/>
        </w:rPr>
        <w:t>materiałów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lub </w:t>
      </w:r>
      <w:proofErr w:type="spellStart"/>
      <w:r w:rsidRPr="005F03DB">
        <w:rPr>
          <w:rFonts w:ascii="Calibri" w:hAnsi="Calibri" w:cs="Calibri"/>
          <w:sz w:val="22"/>
          <w:szCs w:val="22"/>
        </w:rPr>
        <w:t>kosztów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związanych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z realizacją </w:t>
      </w:r>
      <w:proofErr w:type="spellStart"/>
      <w:r w:rsidRPr="005F03DB">
        <w:rPr>
          <w:rFonts w:ascii="Calibri" w:hAnsi="Calibri" w:cs="Calibri"/>
          <w:sz w:val="22"/>
          <w:szCs w:val="22"/>
        </w:rPr>
        <w:t>zamówienia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, pod rygorem utraty prawa do </w:t>
      </w:r>
      <w:proofErr w:type="spellStart"/>
      <w:r w:rsidRPr="005F03DB">
        <w:rPr>
          <w:rFonts w:ascii="Calibri" w:hAnsi="Calibri" w:cs="Calibri"/>
          <w:sz w:val="22"/>
          <w:szCs w:val="22"/>
        </w:rPr>
        <w:t>zwiększenia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wysokości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wynagrodzenia ze </w:t>
      </w:r>
      <w:proofErr w:type="spellStart"/>
      <w:r w:rsidRPr="005F03DB">
        <w:rPr>
          <w:rFonts w:ascii="Calibri" w:hAnsi="Calibri" w:cs="Calibri"/>
          <w:sz w:val="22"/>
          <w:szCs w:val="22"/>
        </w:rPr>
        <w:t>względu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na </w:t>
      </w:r>
      <w:proofErr w:type="spellStart"/>
      <w:r w:rsidRPr="005F03DB">
        <w:rPr>
          <w:rFonts w:ascii="Calibri" w:hAnsi="Calibri" w:cs="Calibri"/>
          <w:sz w:val="22"/>
          <w:szCs w:val="22"/>
        </w:rPr>
        <w:t>okoliczności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wskazane w niniejszym punkcie, </w:t>
      </w:r>
    </w:p>
    <w:p w14:paraId="26979FC5" w14:textId="77777777" w:rsidR="00BD683F" w:rsidRPr="005F03DB" w:rsidRDefault="00BD683F" w:rsidP="00BD683F">
      <w:pPr>
        <w:keepNext/>
        <w:keepLines/>
        <w:numPr>
          <w:ilvl w:val="0"/>
          <w:numId w:val="30"/>
        </w:numPr>
        <w:shd w:val="clear" w:color="auto" w:fill="FFFFFF"/>
        <w:suppressAutoHyphens/>
        <w:spacing w:line="23" w:lineRule="atLeast"/>
        <w:ind w:left="1418" w:hanging="284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poziom zmiany ceny </w:t>
      </w:r>
      <w:proofErr w:type="spellStart"/>
      <w:r w:rsidRPr="005F03DB">
        <w:rPr>
          <w:rFonts w:ascii="Calibri" w:hAnsi="Calibri" w:cs="Calibri"/>
          <w:sz w:val="22"/>
          <w:szCs w:val="22"/>
        </w:rPr>
        <w:t>materiałów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lub </w:t>
      </w:r>
      <w:proofErr w:type="spellStart"/>
      <w:r w:rsidRPr="005F03DB">
        <w:rPr>
          <w:rFonts w:ascii="Calibri" w:hAnsi="Calibri" w:cs="Calibri"/>
          <w:sz w:val="22"/>
          <w:szCs w:val="22"/>
        </w:rPr>
        <w:t>kosztów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uprawniający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strony umowy do </w:t>
      </w:r>
      <w:proofErr w:type="spellStart"/>
      <w:r w:rsidRPr="005F03DB">
        <w:rPr>
          <w:rFonts w:ascii="Calibri" w:hAnsi="Calibri" w:cs="Calibri"/>
          <w:sz w:val="22"/>
          <w:szCs w:val="22"/>
        </w:rPr>
        <w:t>żądania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zmiany wynagrodzenia wynosi 20 %, </w:t>
      </w:r>
    </w:p>
    <w:p w14:paraId="21D8FF1E" w14:textId="77777777" w:rsidR="00BD683F" w:rsidRPr="005F03DB" w:rsidRDefault="00BD683F" w:rsidP="00BD683F">
      <w:pPr>
        <w:keepNext/>
        <w:keepLines/>
        <w:numPr>
          <w:ilvl w:val="0"/>
          <w:numId w:val="30"/>
        </w:numPr>
        <w:shd w:val="clear" w:color="auto" w:fill="FFFFFF"/>
        <w:suppressAutoHyphens/>
        <w:spacing w:line="23" w:lineRule="atLeast"/>
        <w:ind w:left="1418" w:hanging="284"/>
        <w:jc w:val="both"/>
        <w:rPr>
          <w:rFonts w:ascii="Calibri" w:hAnsi="Calibri" w:cs="Calibri"/>
          <w:sz w:val="22"/>
          <w:szCs w:val="22"/>
        </w:rPr>
      </w:pPr>
      <w:proofErr w:type="spellStart"/>
      <w:r w:rsidRPr="005F03DB">
        <w:rPr>
          <w:rFonts w:ascii="Calibri" w:hAnsi="Calibri" w:cs="Calibri"/>
          <w:sz w:val="22"/>
          <w:szCs w:val="22"/>
        </w:rPr>
        <w:t>początkowym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terminem ustalenia zmiany wynagrodzenia jest </w:t>
      </w:r>
      <w:proofErr w:type="spellStart"/>
      <w:r w:rsidRPr="005F03DB">
        <w:rPr>
          <w:rFonts w:ascii="Calibri" w:hAnsi="Calibri" w:cs="Calibri"/>
          <w:sz w:val="22"/>
          <w:szCs w:val="22"/>
        </w:rPr>
        <w:t>dzien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́ otwarcia ofert, </w:t>
      </w:r>
    </w:p>
    <w:p w14:paraId="1CBFDE5E" w14:textId="77777777" w:rsidR="00BD683F" w:rsidRPr="005F03DB" w:rsidRDefault="00BD683F" w:rsidP="00BD683F">
      <w:pPr>
        <w:keepNext/>
        <w:keepLines/>
        <w:numPr>
          <w:ilvl w:val="0"/>
          <w:numId w:val="30"/>
        </w:numPr>
        <w:shd w:val="clear" w:color="auto" w:fill="FFFFFF"/>
        <w:suppressAutoHyphens/>
        <w:spacing w:line="23" w:lineRule="atLeast"/>
        <w:ind w:left="1418" w:hanging="284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zmiana wynagrodzenia </w:t>
      </w:r>
      <w:proofErr w:type="spellStart"/>
      <w:r w:rsidRPr="005F03DB">
        <w:rPr>
          <w:rFonts w:ascii="Calibri" w:hAnsi="Calibri" w:cs="Calibri"/>
          <w:sz w:val="22"/>
          <w:szCs w:val="22"/>
        </w:rPr>
        <w:t>nastąpi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Pr="005F03DB">
        <w:rPr>
          <w:rFonts w:ascii="Calibri" w:hAnsi="Calibri" w:cs="Calibri"/>
          <w:sz w:val="22"/>
          <w:szCs w:val="22"/>
        </w:rPr>
        <w:t>użyciem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odesłania do </w:t>
      </w:r>
      <w:proofErr w:type="spellStart"/>
      <w:r w:rsidRPr="005F03DB">
        <w:rPr>
          <w:rFonts w:ascii="Calibri" w:hAnsi="Calibri" w:cs="Calibri"/>
          <w:sz w:val="22"/>
          <w:szCs w:val="22"/>
        </w:rPr>
        <w:t>wskaźnika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zmiany ceny </w:t>
      </w:r>
      <w:proofErr w:type="spellStart"/>
      <w:r w:rsidRPr="005F03DB">
        <w:rPr>
          <w:rFonts w:ascii="Calibri" w:hAnsi="Calibri" w:cs="Calibri"/>
          <w:sz w:val="22"/>
          <w:szCs w:val="22"/>
        </w:rPr>
        <w:t>materiałów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lub </w:t>
      </w:r>
      <w:proofErr w:type="spellStart"/>
      <w:r w:rsidRPr="005F03DB">
        <w:rPr>
          <w:rFonts w:ascii="Calibri" w:hAnsi="Calibri" w:cs="Calibri"/>
          <w:sz w:val="22"/>
          <w:szCs w:val="22"/>
        </w:rPr>
        <w:t>kosztów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ogłaszanego w komunikacie Prezesa </w:t>
      </w:r>
      <w:proofErr w:type="spellStart"/>
      <w:r w:rsidRPr="005F03DB">
        <w:rPr>
          <w:rFonts w:ascii="Calibri" w:hAnsi="Calibri" w:cs="Calibri"/>
          <w:sz w:val="22"/>
          <w:szCs w:val="22"/>
        </w:rPr>
        <w:t>Głównego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Urzędu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Statystycznego, </w:t>
      </w:r>
    </w:p>
    <w:p w14:paraId="07C28608" w14:textId="77777777" w:rsidR="00BD683F" w:rsidRPr="005F03DB" w:rsidRDefault="00BD683F" w:rsidP="00BD683F">
      <w:pPr>
        <w:keepNext/>
        <w:keepLines/>
        <w:numPr>
          <w:ilvl w:val="0"/>
          <w:numId w:val="30"/>
        </w:numPr>
        <w:shd w:val="clear" w:color="auto" w:fill="FFFFFF"/>
        <w:suppressAutoHyphens/>
        <w:spacing w:line="23" w:lineRule="atLeast"/>
        <w:ind w:left="1418" w:hanging="284"/>
        <w:jc w:val="both"/>
        <w:rPr>
          <w:rFonts w:ascii="Calibri" w:hAnsi="Calibri" w:cs="Calibri"/>
          <w:sz w:val="22"/>
          <w:szCs w:val="22"/>
        </w:rPr>
      </w:pPr>
      <w:proofErr w:type="spellStart"/>
      <w:r w:rsidRPr="005F03DB">
        <w:rPr>
          <w:rFonts w:ascii="Calibri" w:hAnsi="Calibri" w:cs="Calibri"/>
          <w:sz w:val="22"/>
          <w:szCs w:val="22"/>
        </w:rPr>
        <w:t>sposób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określenia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wpływu zmiany ceny </w:t>
      </w:r>
      <w:proofErr w:type="spellStart"/>
      <w:r w:rsidRPr="005F03DB">
        <w:rPr>
          <w:rFonts w:ascii="Calibri" w:hAnsi="Calibri" w:cs="Calibri"/>
          <w:sz w:val="22"/>
          <w:szCs w:val="22"/>
        </w:rPr>
        <w:t>materiałów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lub </w:t>
      </w:r>
      <w:proofErr w:type="spellStart"/>
      <w:r w:rsidRPr="005F03DB">
        <w:rPr>
          <w:rFonts w:ascii="Calibri" w:hAnsi="Calibri" w:cs="Calibri"/>
          <w:sz w:val="22"/>
          <w:szCs w:val="22"/>
        </w:rPr>
        <w:t>kosztów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na koszt wykonania </w:t>
      </w:r>
      <w:proofErr w:type="spellStart"/>
      <w:r w:rsidRPr="005F03DB">
        <w:rPr>
          <w:rFonts w:ascii="Calibri" w:hAnsi="Calibri" w:cs="Calibri"/>
          <w:sz w:val="22"/>
          <w:szCs w:val="22"/>
        </w:rPr>
        <w:t>zamówienia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– wynagrodzenie Wykonawcy </w:t>
      </w:r>
      <w:proofErr w:type="spellStart"/>
      <w:r w:rsidRPr="005F03DB">
        <w:rPr>
          <w:rFonts w:ascii="Calibri" w:hAnsi="Calibri" w:cs="Calibri"/>
          <w:sz w:val="22"/>
          <w:szCs w:val="22"/>
        </w:rPr>
        <w:t>może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zostac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́ </w:t>
      </w:r>
      <w:proofErr w:type="spellStart"/>
      <w:r w:rsidRPr="005F03DB">
        <w:rPr>
          <w:rFonts w:ascii="Calibri" w:hAnsi="Calibri" w:cs="Calibri"/>
          <w:sz w:val="22"/>
          <w:szCs w:val="22"/>
        </w:rPr>
        <w:t>powiększone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maksymalnie o </w:t>
      </w:r>
      <w:proofErr w:type="spellStart"/>
      <w:r w:rsidRPr="005F03DB">
        <w:rPr>
          <w:rFonts w:ascii="Calibri" w:hAnsi="Calibri" w:cs="Calibri"/>
          <w:sz w:val="22"/>
          <w:szCs w:val="22"/>
        </w:rPr>
        <w:t>różnice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̨ powstałą ze zmiany ceny </w:t>
      </w:r>
      <w:proofErr w:type="spellStart"/>
      <w:r w:rsidRPr="005F03DB">
        <w:rPr>
          <w:rFonts w:ascii="Calibri" w:hAnsi="Calibri" w:cs="Calibri"/>
          <w:sz w:val="22"/>
          <w:szCs w:val="22"/>
        </w:rPr>
        <w:t>materiałów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lub </w:t>
      </w:r>
      <w:proofErr w:type="spellStart"/>
      <w:r w:rsidRPr="005F03DB">
        <w:rPr>
          <w:rFonts w:ascii="Calibri" w:hAnsi="Calibri" w:cs="Calibri"/>
          <w:sz w:val="22"/>
          <w:szCs w:val="22"/>
        </w:rPr>
        <w:t>kosztów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związanych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z realizacją </w:t>
      </w:r>
      <w:proofErr w:type="spellStart"/>
      <w:r w:rsidRPr="005F03DB">
        <w:rPr>
          <w:rFonts w:ascii="Calibri" w:hAnsi="Calibri" w:cs="Calibri"/>
          <w:sz w:val="22"/>
          <w:szCs w:val="22"/>
        </w:rPr>
        <w:t>zamówienia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5F03DB">
        <w:rPr>
          <w:rFonts w:ascii="Calibri" w:hAnsi="Calibri" w:cs="Calibri"/>
          <w:sz w:val="22"/>
          <w:szCs w:val="22"/>
        </w:rPr>
        <w:t>określonych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 zestawieniu, o </w:t>
      </w:r>
      <w:proofErr w:type="spellStart"/>
      <w:r w:rsidRPr="005F03DB">
        <w:rPr>
          <w:rFonts w:ascii="Calibri" w:hAnsi="Calibri" w:cs="Calibri"/>
          <w:sz w:val="22"/>
          <w:szCs w:val="22"/>
        </w:rPr>
        <w:t>którym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stanowi </w:t>
      </w:r>
      <w:proofErr w:type="spellStart"/>
      <w:r w:rsidRPr="005F03DB">
        <w:rPr>
          <w:rFonts w:ascii="Calibri" w:hAnsi="Calibri" w:cs="Calibri"/>
          <w:sz w:val="22"/>
          <w:szCs w:val="22"/>
        </w:rPr>
        <w:t>tiret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pierwsze,</w:t>
      </w:r>
    </w:p>
    <w:p w14:paraId="4C9C9821" w14:textId="77777777" w:rsidR="00BD683F" w:rsidRPr="005F03DB" w:rsidRDefault="00BD683F" w:rsidP="00BD683F">
      <w:pPr>
        <w:keepNext/>
        <w:keepLines/>
        <w:numPr>
          <w:ilvl w:val="0"/>
          <w:numId w:val="30"/>
        </w:numPr>
        <w:shd w:val="clear" w:color="auto" w:fill="FFFFFF"/>
        <w:suppressAutoHyphens/>
        <w:spacing w:line="23" w:lineRule="atLeast"/>
        <w:ind w:left="1418" w:hanging="284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zmiana wynagrodzenia Wykonawcy </w:t>
      </w:r>
      <w:proofErr w:type="spellStart"/>
      <w:r w:rsidRPr="005F03DB">
        <w:rPr>
          <w:rFonts w:ascii="Calibri" w:hAnsi="Calibri" w:cs="Calibri"/>
          <w:sz w:val="22"/>
          <w:szCs w:val="22"/>
        </w:rPr>
        <w:t>może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F03DB">
        <w:rPr>
          <w:rFonts w:ascii="Calibri" w:hAnsi="Calibri" w:cs="Calibri"/>
          <w:sz w:val="22"/>
          <w:szCs w:val="22"/>
        </w:rPr>
        <w:t>następowac</w:t>
      </w:r>
      <w:proofErr w:type="spellEnd"/>
      <w:r w:rsidRPr="005F03DB">
        <w:rPr>
          <w:rFonts w:ascii="Calibri" w:hAnsi="Calibri" w:cs="Calibri"/>
          <w:sz w:val="22"/>
          <w:szCs w:val="22"/>
        </w:rPr>
        <w:t>́ w okresach kwartalnych,</w:t>
      </w:r>
    </w:p>
    <w:p w14:paraId="2E84FECF" w14:textId="77777777" w:rsidR="00BD683F" w:rsidRPr="005F03DB" w:rsidRDefault="00BD683F" w:rsidP="00BD683F">
      <w:pPr>
        <w:keepNext/>
        <w:keepLines/>
        <w:numPr>
          <w:ilvl w:val="0"/>
          <w:numId w:val="30"/>
        </w:numPr>
        <w:shd w:val="clear" w:color="auto" w:fill="FFFFFF"/>
        <w:suppressAutoHyphens/>
        <w:spacing w:line="23" w:lineRule="atLeast"/>
        <w:ind w:left="1418" w:hanging="284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lastRenderedPageBreak/>
        <w:t xml:space="preserve">maksymalna </w:t>
      </w:r>
      <w:proofErr w:type="spellStart"/>
      <w:r w:rsidRPr="005F03DB">
        <w:rPr>
          <w:rFonts w:ascii="Calibri" w:hAnsi="Calibri" w:cs="Calibri"/>
          <w:sz w:val="22"/>
          <w:szCs w:val="22"/>
        </w:rPr>
        <w:t>wartośc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́ zmiany wynagrodzenia, jaką dopuszcza </w:t>
      </w:r>
      <w:proofErr w:type="spellStart"/>
      <w:r w:rsidRPr="005F03DB">
        <w:rPr>
          <w:rFonts w:ascii="Calibri" w:hAnsi="Calibri" w:cs="Calibri"/>
          <w:sz w:val="22"/>
          <w:szCs w:val="22"/>
        </w:rPr>
        <w:t>Zamawiający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 efekcie zastosowania </w:t>
      </w:r>
      <w:proofErr w:type="spellStart"/>
      <w:r w:rsidRPr="005F03DB">
        <w:rPr>
          <w:rFonts w:ascii="Calibri" w:hAnsi="Calibri" w:cs="Calibri"/>
          <w:sz w:val="22"/>
          <w:szCs w:val="22"/>
        </w:rPr>
        <w:t>postanowien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́ o zasadach wprowadzania zmian </w:t>
      </w:r>
      <w:proofErr w:type="spellStart"/>
      <w:r w:rsidRPr="005F03DB">
        <w:rPr>
          <w:rFonts w:ascii="Calibri" w:hAnsi="Calibri" w:cs="Calibri"/>
          <w:sz w:val="22"/>
          <w:szCs w:val="22"/>
        </w:rPr>
        <w:t>wysokości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wynagrodzenia, wynosi 10 % kwoty, o </w:t>
      </w:r>
      <w:proofErr w:type="spellStart"/>
      <w:r w:rsidRPr="005F03DB">
        <w:rPr>
          <w:rFonts w:ascii="Calibri" w:hAnsi="Calibri" w:cs="Calibri"/>
          <w:sz w:val="22"/>
          <w:szCs w:val="22"/>
        </w:rPr>
        <w:t>której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stanowi § 2 ust. 1,</w:t>
      </w:r>
    </w:p>
    <w:p w14:paraId="3F30165A" w14:textId="77777777" w:rsidR="00BD683F" w:rsidRPr="005F03DB" w:rsidRDefault="00BD683F" w:rsidP="00BD683F">
      <w:pPr>
        <w:keepNext/>
        <w:keepLines/>
        <w:numPr>
          <w:ilvl w:val="0"/>
          <w:numId w:val="30"/>
        </w:numPr>
        <w:shd w:val="clear" w:color="auto" w:fill="FFFFFF"/>
        <w:suppressAutoHyphens/>
        <w:spacing w:line="23" w:lineRule="atLeast"/>
        <w:ind w:left="1418" w:hanging="284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przez </w:t>
      </w:r>
      <w:proofErr w:type="spellStart"/>
      <w:r w:rsidRPr="005F03DB">
        <w:rPr>
          <w:rFonts w:ascii="Calibri" w:hAnsi="Calibri" w:cs="Calibri"/>
          <w:sz w:val="22"/>
          <w:szCs w:val="22"/>
        </w:rPr>
        <w:t>zmiane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̨ ceny </w:t>
      </w:r>
      <w:proofErr w:type="spellStart"/>
      <w:r w:rsidRPr="005F03DB">
        <w:rPr>
          <w:rFonts w:ascii="Calibri" w:hAnsi="Calibri" w:cs="Calibri"/>
          <w:sz w:val="22"/>
          <w:szCs w:val="22"/>
        </w:rPr>
        <w:t>materiałów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lub </w:t>
      </w:r>
      <w:proofErr w:type="spellStart"/>
      <w:r w:rsidRPr="005F03DB">
        <w:rPr>
          <w:rFonts w:ascii="Calibri" w:hAnsi="Calibri" w:cs="Calibri"/>
          <w:sz w:val="22"/>
          <w:szCs w:val="22"/>
        </w:rPr>
        <w:t>kosztów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rozumie </w:t>
      </w:r>
      <w:proofErr w:type="spellStart"/>
      <w:r w:rsidRPr="005F03DB">
        <w:rPr>
          <w:rFonts w:ascii="Calibri" w:hAnsi="Calibri" w:cs="Calibri"/>
          <w:sz w:val="22"/>
          <w:szCs w:val="22"/>
        </w:rPr>
        <w:t>sie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̨ wzrost odpowiednio cen lub </w:t>
      </w:r>
      <w:proofErr w:type="spellStart"/>
      <w:r w:rsidRPr="005F03DB">
        <w:rPr>
          <w:rFonts w:ascii="Calibri" w:hAnsi="Calibri" w:cs="Calibri"/>
          <w:sz w:val="22"/>
          <w:szCs w:val="22"/>
        </w:rPr>
        <w:t>kosztów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, jak i ich </w:t>
      </w:r>
      <w:proofErr w:type="spellStart"/>
      <w:r w:rsidRPr="005F03DB">
        <w:rPr>
          <w:rFonts w:ascii="Calibri" w:hAnsi="Calibri" w:cs="Calibri"/>
          <w:sz w:val="22"/>
          <w:szCs w:val="22"/>
        </w:rPr>
        <w:t>obniżenie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5F03DB">
        <w:rPr>
          <w:rFonts w:ascii="Calibri" w:hAnsi="Calibri" w:cs="Calibri"/>
          <w:sz w:val="22"/>
          <w:szCs w:val="22"/>
        </w:rPr>
        <w:t>względem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ceny lub kosztu </w:t>
      </w:r>
      <w:proofErr w:type="spellStart"/>
      <w:r w:rsidRPr="005F03DB">
        <w:rPr>
          <w:rFonts w:ascii="Calibri" w:hAnsi="Calibri" w:cs="Calibri"/>
          <w:sz w:val="22"/>
          <w:szCs w:val="22"/>
        </w:rPr>
        <w:t>przyjętych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 w celu ustalenia wynagrodzenia Wykonawcy zawartego w ofercie. </w:t>
      </w:r>
    </w:p>
    <w:p w14:paraId="32D65BA7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1"/>
        </w:numPr>
        <w:spacing w:after="0" w:line="23" w:lineRule="atLeast"/>
        <w:jc w:val="both"/>
        <w:rPr>
          <w:rFonts w:cs="Calibri"/>
          <w:bCs/>
        </w:rPr>
      </w:pPr>
      <w:r w:rsidRPr="005F03DB">
        <w:rPr>
          <w:rFonts w:cs="Calibri"/>
          <w:bCs/>
        </w:rPr>
        <w:t xml:space="preserve">Zmiana Umowy następuje w formie pisemnego aneksu pod rygorem nieważności. </w:t>
      </w:r>
    </w:p>
    <w:p w14:paraId="6486F127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</w:p>
    <w:p w14:paraId="27DE5D0E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b/>
          <w:sz w:val="22"/>
          <w:szCs w:val="22"/>
        </w:rPr>
      </w:pPr>
      <w:r w:rsidRPr="005F03DB">
        <w:rPr>
          <w:rFonts w:ascii="Calibri" w:hAnsi="Calibri" w:cs="Calibri"/>
          <w:b/>
          <w:sz w:val="22"/>
          <w:szCs w:val="22"/>
        </w:rPr>
        <w:t>§ 4 Gwarancje i serwis</w:t>
      </w:r>
    </w:p>
    <w:p w14:paraId="18A4AD8B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2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Wykonawca gwarantuje, że dostarczony przedmiot Umowy spełnia wymagania zasadnicze zgodnie z ustawą z dn. 07.04.2022 r. o wyrobach medycznych i ustawą z dn. 06.09.2001 r. Prawo Farmaceutyczne  – jeśli dotyczy.</w:t>
      </w:r>
    </w:p>
    <w:p w14:paraId="00A25D9B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2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Wykonawca gwarantuje, że przedmiot Umowy posiada odpowiednie terminy ważności nie krótsze niż ¾ okresu ważności opisanego na opakowaniu produktu, jednocześnie nie krótsze niż 12 m-</w:t>
      </w:r>
      <w:proofErr w:type="spellStart"/>
      <w:r w:rsidRPr="005F03DB">
        <w:rPr>
          <w:rFonts w:cs="Calibri"/>
        </w:rPr>
        <w:t>cy</w:t>
      </w:r>
      <w:proofErr w:type="spellEnd"/>
      <w:r w:rsidRPr="005F03DB">
        <w:rPr>
          <w:rFonts w:cs="Calibri"/>
        </w:rPr>
        <w:t xml:space="preserve"> od momentu dostawy. </w:t>
      </w:r>
    </w:p>
    <w:p w14:paraId="6FEDA7F2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2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Wykonawca gwarantuje, że przez cały okres obowiązywania Umowy dostarczane produkty będą zgodne z zaoferowanymi w ofercie.</w:t>
      </w:r>
    </w:p>
    <w:p w14:paraId="0B50E84D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2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Wszelkie zmiany dostarczanych towarów muszą być uzgadniane i pisemnie zaakceptowane przez Zamawiającego.</w:t>
      </w:r>
    </w:p>
    <w:p w14:paraId="39EC9AE1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2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 przypadku stwierdzenia przez Zamawiającego, że dostarczony towar jest wadliwy, Wykonawca zobowiązany jest do jego wymiany w terminie 3 dni roboczych od dnia przyjęcia zawiadomienia o wadzie.  Zawiadomienie nie wyłącza stosowania ust. 6.</w:t>
      </w:r>
    </w:p>
    <w:p w14:paraId="44FE7976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2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Zamawiający, w przypadku stwierdzenia wad produktu lub niezgodności jakościowej lub ilościowej przedmiotu zamówienia z towarem dostarczonym, lub niespełnienia innych warunków zawartych w postanowieniach Umowy, ma prawo do złożenia reklamacji części lub całości dostawy nie później niż w ciągu 5 dni roboczych od dnia dostawy.</w:t>
      </w:r>
    </w:p>
    <w:p w14:paraId="718687E5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2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Reklamację składa się w formie pisemnej, określając jej przyczynę.</w:t>
      </w:r>
    </w:p>
    <w:p w14:paraId="511848D6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2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 xml:space="preserve">Reklamacja wstrzymuje do czasu jej rozpatrzenia płatność faktury wystawionej na dostawę produktów reklamowanych. </w:t>
      </w:r>
    </w:p>
    <w:p w14:paraId="2BAF2245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2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Wykonawca rozpatrzy reklamację w ciągu 7 dni roboczych od daty jej złożenia.</w:t>
      </w:r>
    </w:p>
    <w:p w14:paraId="78C27373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3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 xml:space="preserve">W okresie trwania Umowy Wykonawca zapewnia Zamawiającemu usługi serwisowe dotyczące Urządzenia. Każdą awarię należy zgłosić do ………………………………………………………………………………… telefonicznie, nr: …………………………. Zgłoszenie awarii należy potwierdzić pocztą e-mail ………………………………………………………………………. </w:t>
      </w:r>
    </w:p>
    <w:p w14:paraId="56D4006E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3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Wykonawca zapewnia przyjazd do Urządzenia personelu serwisu w ciągu 24 godzin od chwili zgłoszenia.</w:t>
      </w:r>
    </w:p>
    <w:p w14:paraId="1E216D54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3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 xml:space="preserve">Wykonawca wykona w ciągu roku </w:t>
      </w:r>
      <w:r w:rsidRPr="005F03DB">
        <w:rPr>
          <w:rFonts w:cs="Calibri"/>
          <w:lang w:eastAsia="ar-SA"/>
        </w:rPr>
        <w:t>co najmniej 1 przegląd serwisowy Urządzenia</w:t>
      </w:r>
      <w:r w:rsidRPr="005F03DB">
        <w:rPr>
          <w:rFonts w:cs="Calibri"/>
        </w:rPr>
        <w:t>.</w:t>
      </w:r>
    </w:p>
    <w:p w14:paraId="036C028A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3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Wykonawca gwarantuje czas reakcji serwisu do 24 godzin w dni robocze od momentu zgłoszenia usterki przez Zamawiającego.</w:t>
      </w:r>
    </w:p>
    <w:p w14:paraId="61AA257F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3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Na czas naprawy urządzenia Wykonawca zapewnia w przeciągu 3 dni roboczych od momentu przyjęcia zgłoszenia przez Wykonawcę urządzenie drugie lub zastępcze o tych samych parametrach..</w:t>
      </w:r>
    </w:p>
    <w:p w14:paraId="576D7046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</w:p>
    <w:p w14:paraId="1C78FFEE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b/>
          <w:sz w:val="22"/>
          <w:szCs w:val="22"/>
        </w:rPr>
      </w:pPr>
      <w:r w:rsidRPr="005F03DB">
        <w:rPr>
          <w:rFonts w:ascii="Calibri" w:hAnsi="Calibri" w:cs="Calibri"/>
          <w:b/>
          <w:sz w:val="22"/>
          <w:szCs w:val="22"/>
        </w:rPr>
        <w:t>§ 5 Kary umowne</w:t>
      </w:r>
    </w:p>
    <w:p w14:paraId="68FF0069" w14:textId="77777777" w:rsidR="00BD683F" w:rsidRPr="005F03DB" w:rsidRDefault="00BD683F" w:rsidP="00BD683F">
      <w:pPr>
        <w:keepNext/>
        <w:keepLines/>
        <w:numPr>
          <w:ilvl w:val="0"/>
          <w:numId w:val="9"/>
        </w:numPr>
        <w:spacing w:line="23" w:lineRule="atLeast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Wykonawca zobowiązany jest do zapłaty Zamawiającemu kar umownych:</w:t>
      </w:r>
    </w:p>
    <w:p w14:paraId="19BFA9C4" w14:textId="77777777" w:rsidR="00BD683F" w:rsidRPr="005F03DB" w:rsidRDefault="00BD683F" w:rsidP="00BD683F">
      <w:pPr>
        <w:keepNext/>
        <w:keepLines/>
        <w:suppressLineNumber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a)  za zwłokę w dotrzymaniu któregokolwiek z terminów, o których mowa w § 3 ust. 3 </w:t>
      </w:r>
      <w:proofErr w:type="spellStart"/>
      <w:r w:rsidRPr="005F03DB">
        <w:rPr>
          <w:rFonts w:ascii="Calibri" w:hAnsi="Calibri" w:cs="Calibri"/>
          <w:sz w:val="22"/>
          <w:szCs w:val="22"/>
        </w:rPr>
        <w:t>zd</w:t>
      </w:r>
      <w:proofErr w:type="spellEnd"/>
      <w:r w:rsidRPr="005F03DB">
        <w:rPr>
          <w:rFonts w:ascii="Calibri" w:hAnsi="Calibri" w:cs="Calibri"/>
          <w:sz w:val="22"/>
          <w:szCs w:val="22"/>
        </w:rPr>
        <w:t xml:space="preserve">. 1 lub § 4 ust. 5 </w:t>
      </w:r>
      <w:proofErr w:type="spellStart"/>
      <w:r w:rsidRPr="005F03DB">
        <w:rPr>
          <w:rFonts w:ascii="Calibri" w:hAnsi="Calibri" w:cs="Calibri"/>
          <w:sz w:val="22"/>
          <w:szCs w:val="22"/>
        </w:rPr>
        <w:t>zd</w:t>
      </w:r>
      <w:proofErr w:type="spellEnd"/>
      <w:r w:rsidRPr="005F03DB">
        <w:rPr>
          <w:rFonts w:ascii="Calibri" w:hAnsi="Calibri" w:cs="Calibri"/>
          <w:sz w:val="22"/>
          <w:szCs w:val="22"/>
        </w:rPr>
        <w:t>. 1 - w wysokości 0,5% wartości brutto towarów nie dostarczonych w terminie za każdy dzień zwłoki, jednak nie mniej niż 15 zł za każdy dzień zwłoki,</w:t>
      </w:r>
    </w:p>
    <w:p w14:paraId="68E09413" w14:textId="77777777" w:rsidR="00BD683F" w:rsidRPr="005F03DB" w:rsidRDefault="00BD683F" w:rsidP="00BD683F">
      <w:pPr>
        <w:keepNext/>
        <w:keepLines/>
        <w:spacing w:line="23" w:lineRule="atLeast"/>
        <w:jc w:val="both"/>
        <w:rPr>
          <w:rFonts w:ascii="Calibri" w:hAnsi="Calibri" w:cs="Calibri"/>
          <w:sz w:val="22"/>
          <w:szCs w:val="22"/>
        </w:rPr>
      </w:pPr>
    </w:p>
    <w:p w14:paraId="597EBF0D" w14:textId="701BCA37" w:rsidR="00BD683F" w:rsidRPr="00BD683F" w:rsidRDefault="00BD683F" w:rsidP="00BD683F">
      <w:pPr>
        <w:pStyle w:val="Akapitzlist"/>
        <w:keepNext/>
        <w:keepLines/>
        <w:numPr>
          <w:ilvl w:val="0"/>
          <w:numId w:val="44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za zwłokę w podjęciu serwisu w czasie określonym w § 4 ust. 12, w wysokości 0,2 %  maksymalnego wynagrodzenia brutto określonego w § 2 ust. 1, za każdy dzień zwłoki,</w:t>
      </w:r>
    </w:p>
    <w:p w14:paraId="6E743ED8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4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lastRenderedPageBreak/>
        <w:t xml:space="preserve">za niedokonanie w danym roku przeglądu serwisowego zgodnie z § 4 ust. 12– w wysokości 1000 zł za każdy taki przypadek, </w:t>
      </w:r>
    </w:p>
    <w:p w14:paraId="02B796C9" w14:textId="05AC1695" w:rsidR="00BD683F" w:rsidRPr="005F03DB" w:rsidRDefault="00BD683F" w:rsidP="00BD683F">
      <w:pPr>
        <w:keepNext/>
        <w:keepLines/>
        <w:spacing w:line="23" w:lineRule="atLeast"/>
        <w:ind w:left="360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c) za zwłokę w dostarczeniu urządzenia zastępczego w stosunku do terminu określonego w § 4 ust. 15 -  w wysokości 0,3 % maksymalnego wynagrodzenia brutto określonego w § 2 ust. 1, za każdy dzień zwłoki, </w:t>
      </w:r>
    </w:p>
    <w:p w14:paraId="58205298" w14:textId="77777777" w:rsidR="00BD683F" w:rsidRPr="005F03DB" w:rsidRDefault="00BD683F" w:rsidP="00BD683F">
      <w:pPr>
        <w:keepNext/>
        <w:keepLines/>
        <w:spacing w:line="23" w:lineRule="atLeast"/>
        <w:ind w:left="360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d) </w:t>
      </w:r>
      <w:bookmarkStart w:id="0" w:name="_Hlk153358865"/>
      <w:r w:rsidRPr="005F03DB">
        <w:rPr>
          <w:rFonts w:ascii="Calibri" w:hAnsi="Calibri" w:cs="Calibri"/>
          <w:sz w:val="22"/>
          <w:szCs w:val="22"/>
        </w:rPr>
        <w:t>za rozwiązanie Umowy przez Zamawiającego lub odstąpienie z przyczyn zawinionych przez wykonawcę przez Zamawiającego od Umowy - w wysokości 10 % maksymalnego wynagrodzenia brutto określonego w § 2 ust. 1.</w:t>
      </w:r>
    </w:p>
    <w:bookmarkEnd w:id="0"/>
    <w:p w14:paraId="6B0D6630" w14:textId="77777777" w:rsidR="00BD683F" w:rsidRPr="005F03DB" w:rsidRDefault="00BD683F" w:rsidP="00BD683F">
      <w:pPr>
        <w:keepNext/>
        <w:keepLines/>
        <w:spacing w:line="23" w:lineRule="atLeast"/>
        <w:ind w:left="360"/>
        <w:jc w:val="both"/>
        <w:rPr>
          <w:rFonts w:ascii="Calibri" w:hAnsi="Calibri" w:cs="Calibri"/>
          <w:sz w:val="22"/>
          <w:szCs w:val="22"/>
        </w:rPr>
      </w:pPr>
    </w:p>
    <w:p w14:paraId="7C162F87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5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Jeżeli wysokość szkody poniesionej przez Zamawiającego w następstwie niewykonania albo nienależytego wykonania Umowy przez Wykonawcę byłaby wyższa, aniżeli suma przysługujących mu z tego tytułu kar umownych, Zamawiający może na zasadach ogólnych dochodzić od Wykonawcy odszkodowania uzupełniającego do wysokości rzeczywiście poniesionej szkody.</w:t>
      </w:r>
    </w:p>
    <w:p w14:paraId="7A2A440D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5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Łączna wysokość kar umownych przewidzianych w Umowie nie może przekraczać 20% wartości maksymalnego wynagrodzenia brutto określonego w § 2 ust.1, tj. 27 501,12 zł brutto</w:t>
      </w:r>
      <w:r>
        <w:rPr>
          <w:rFonts w:cs="Calibri"/>
        </w:rPr>
        <w:t>.</w:t>
      </w:r>
    </w:p>
    <w:p w14:paraId="4281AA39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5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Strony ustalają, że Wykonawca upoważnia Zamawiającego do potrącenia wierzytelności Zamawiającego z tytułu zapłaty kar umownych z wierzytelnością Wykonawcy z tytułu zapłaty wynagrodzenia określonego w fakturze wystawionej przez Wykonawcę.</w:t>
      </w:r>
    </w:p>
    <w:p w14:paraId="036C1E28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5"/>
        </w:numPr>
        <w:suppressLineNumber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 przypadku braku możliwości dokonania potrącenia, o którym mowa w ust. 7, kara umowna zostanie zapłacona w terminie do 14 dni od dnia doręczenia pisemnego wezwania do zapłaty na wskazany w komparycji Umowy adres Wykonawcy.</w:t>
      </w:r>
    </w:p>
    <w:p w14:paraId="65CDA904" w14:textId="77777777" w:rsidR="00BD683F" w:rsidRPr="005F03DB" w:rsidRDefault="00BD683F" w:rsidP="00BD683F">
      <w:pPr>
        <w:keepNext/>
        <w:keepLines/>
        <w:suppressLineNumbers/>
        <w:spacing w:line="23" w:lineRule="atLeast"/>
        <w:rPr>
          <w:rFonts w:ascii="Calibri" w:hAnsi="Calibri" w:cs="Calibri"/>
          <w:sz w:val="22"/>
          <w:szCs w:val="22"/>
        </w:rPr>
      </w:pPr>
    </w:p>
    <w:p w14:paraId="1DD9D90B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b/>
          <w:sz w:val="22"/>
          <w:szCs w:val="22"/>
        </w:rPr>
      </w:pPr>
      <w:r w:rsidRPr="005F03DB">
        <w:rPr>
          <w:rFonts w:ascii="Calibri" w:hAnsi="Calibri" w:cs="Calibri"/>
          <w:b/>
          <w:sz w:val="22"/>
          <w:szCs w:val="22"/>
        </w:rPr>
        <w:t>§ 6 Wypowiedzenie Umowy. Rozwiązanie Umowy.</w:t>
      </w:r>
    </w:p>
    <w:p w14:paraId="496845A0" w14:textId="77777777" w:rsidR="00BD683F" w:rsidRPr="006C18F8" w:rsidRDefault="00BD683F" w:rsidP="00BD683F">
      <w:pPr>
        <w:pStyle w:val="Akapitzlist"/>
        <w:keepNext/>
        <w:keepLines/>
        <w:numPr>
          <w:ilvl w:val="0"/>
          <w:numId w:val="46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Zamawiający ma prawo rozwiązania umowy w szczególności w sytuacji zaprzestania przez Zamawiającego świadczenia usług medycznych zmian organizacyjnych lub personalnych wpływających bezpośrednio na udzielanie świadczeń w zakresie dostawy drenów</w:t>
      </w:r>
      <w:r w:rsidRPr="006C18F8">
        <w:rPr>
          <w:rFonts w:cs="Calibri"/>
        </w:rPr>
        <w:t xml:space="preserve"> z zachowaniem terminu wypowiedzenia 30 dni.</w:t>
      </w:r>
    </w:p>
    <w:p w14:paraId="4043E1AB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6"/>
        </w:numPr>
        <w:spacing w:after="0" w:line="23" w:lineRule="atLeast"/>
        <w:rPr>
          <w:rFonts w:cs="Calibri"/>
        </w:rPr>
      </w:pPr>
      <w:r w:rsidRPr="005F03DB">
        <w:rPr>
          <w:rFonts w:cs="Calibri"/>
        </w:rPr>
        <w:t>Poza przypadkami określonymi w przepisach prawa powszechnie obowiązującego Zamawiający ma prawo wypowiedzieć Umowę ze skutkiem natychmiastowym (tj. bez zachowania okresu wypowiedzenia) z ważnych powodów, przy czym za ważny powód Strony uznają między innymi sytuację, w której Wykonawca:</w:t>
      </w:r>
    </w:p>
    <w:p w14:paraId="07352F19" w14:textId="77777777" w:rsidR="00BD683F" w:rsidRPr="005F03DB" w:rsidRDefault="00BD683F" w:rsidP="00BD683F">
      <w:pPr>
        <w:keepNext/>
        <w:keepLines/>
        <w:numPr>
          <w:ilvl w:val="0"/>
          <w:numId w:val="26"/>
        </w:numPr>
        <w:spacing w:line="23" w:lineRule="atLeast"/>
        <w:ind w:firstLine="352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zaprzestał wykonywania Umowy lub</w:t>
      </w:r>
    </w:p>
    <w:p w14:paraId="1E5C7A9F" w14:textId="77777777" w:rsidR="00BD683F" w:rsidRPr="005F03DB" w:rsidRDefault="00BD683F" w:rsidP="00BD683F">
      <w:pPr>
        <w:keepNext/>
        <w:keepLines/>
        <w:numPr>
          <w:ilvl w:val="0"/>
          <w:numId w:val="26"/>
        </w:numPr>
        <w:spacing w:line="23" w:lineRule="atLeast"/>
        <w:ind w:firstLine="352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nienależycie wykonuje Umowę.</w:t>
      </w:r>
    </w:p>
    <w:p w14:paraId="5CD8E380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6"/>
        </w:numPr>
        <w:tabs>
          <w:tab w:val="left" w:pos="1134"/>
          <w:tab w:val="left" w:pos="1276"/>
        </w:tabs>
        <w:suppressAutoHyphens/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 rozumieniu ust. 2 pkt 2 Wykonawca wykonuje Umowę nienależycie między innymi, gdy:</w:t>
      </w:r>
    </w:p>
    <w:p w14:paraId="079C991E" w14:textId="77777777" w:rsidR="00BD683F" w:rsidRPr="005F03DB" w:rsidRDefault="00BD683F" w:rsidP="00BD683F">
      <w:pPr>
        <w:keepNext/>
        <w:keepLines/>
        <w:numPr>
          <w:ilvl w:val="0"/>
          <w:numId w:val="27"/>
        </w:numPr>
        <w:spacing w:line="23" w:lineRule="atLeast"/>
        <w:ind w:firstLine="352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naruszenie zobowiązania nastąpiło wskutek winy umyślnej lub rażącego niedbalstwa          Wykonawcy lub</w:t>
      </w:r>
    </w:p>
    <w:p w14:paraId="1DAAD1CB" w14:textId="77777777" w:rsidR="00BD683F" w:rsidRPr="005F03DB" w:rsidRDefault="00BD683F" w:rsidP="00BD683F">
      <w:pPr>
        <w:keepNext/>
        <w:keepLines/>
        <w:numPr>
          <w:ilvl w:val="0"/>
          <w:numId w:val="27"/>
        </w:numPr>
        <w:spacing w:line="23" w:lineRule="atLeast"/>
        <w:ind w:left="1418" w:hanging="346"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naruszenie zobowiązania daje Zamawiającemu uzasadnione podstawy, aby nie pokładać zaufania w dalszym wykonywania Umowy przez Wykonawcę.</w:t>
      </w:r>
    </w:p>
    <w:p w14:paraId="3D3F0D92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6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Przed wypowiedzeniem Zamawiający wyznaczy Wykonawcy dodatkowy termin, nie krótszy niż 2 dni robocze, do usunięcia stanu naruszenia.</w:t>
      </w:r>
    </w:p>
    <w:p w14:paraId="36F8760D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6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>Wypowiedzenie lub odstąpienie od Umowy może dotyczyć całej Umowy lub części Umowy jeszcze niewykonanej przez Wykonawcę.</w:t>
      </w:r>
    </w:p>
    <w:p w14:paraId="74D5ACA8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46"/>
        </w:numPr>
        <w:spacing w:after="0" w:line="23" w:lineRule="atLeast"/>
        <w:jc w:val="both"/>
        <w:rPr>
          <w:rFonts w:cs="Calibri"/>
        </w:rPr>
      </w:pPr>
      <w:r w:rsidRPr="005F03DB">
        <w:rPr>
          <w:rFonts w:cs="Calibri"/>
        </w:rPr>
        <w:t xml:space="preserve">W razie wypowiedzenia Umowy albo odstąpienia od Umowy Wykonawcy nie przysługują żadne roszczenia poza roszczeniem o zapłatę za faktycznie wykonany przedmiot zamówienia. </w:t>
      </w:r>
    </w:p>
    <w:p w14:paraId="444DA45D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bCs/>
          <w:sz w:val="22"/>
          <w:szCs w:val="22"/>
        </w:rPr>
      </w:pPr>
    </w:p>
    <w:p w14:paraId="71A75D06" w14:textId="77777777" w:rsidR="00BD683F" w:rsidRPr="005F03DB" w:rsidRDefault="00BD683F" w:rsidP="00BD683F">
      <w:pPr>
        <w:keepNext/>
        <w:keepLines/>
        <w:spacing w:line="23" w:lineRule="atLeast"/>
        <w:jc w:val="center"/>
        <w:rPr>
          <w:rFonts w:ascii="Calibri" w:hAnsi="Calibri" w:cs="Calibri"/>
          <w:b/>
          <w:sz w:val="22"/>
          <w:szCs w:val="22"/>
        </w:rPr>
      </w:pPr>
      <w:r w:rsidRPr="005F03DB">
        <w:rPr>
          <w:rFonts w:ascii="Calibri" w:hAnsi="Calibri" w:cs="Calibri"/>
          <w:b/>
          <w:bCs/>
          <w:sz w:val="22"/>
          <w:szCs w:val="22"/>
        </w:rPr>
        <w:t>§ 7 Obowiązek złożenia oświadczenia</w:t>
      </w:r>
    </w:p>
    <w:p w14:paraId="3CA895D5" w14:textId="77777777" w:rsidR="00BD683F" w:rsidRPr="005F03DB" w:rsidRDefault="00BD683F" w:rsidP="00BD683F">
      <w:pPr>
        <w:keepNext/>
        <w:keepLines/>
        <w:widowControl w:val="0"/>
        <w:rPr>
          <w:rFonts w:ascii="Calibri" w:hAnsi="Calibri" w:cs="Calibri"/>
          <w:i/>
          <w:sz w:val="22"/>
          <w:szCs w:val="22"/>
        </w:rPr>
      </w:pPr>
      <w:r w:rsidRPr="005F03DB">
        <w:rPr>
          <w:rStyle w:val="Uwydatnienie"/>
          <w:rFonts w:ascii="Calibri" w:hAnsi="Calibri" w:cs="Calibri"/>
          <w:i w:val="0"/>
          <w:sz w:val="22"/>
          <w:szCs w:val="22"/>
        </w:rPr>
        <w:t>Wykonawca oświadcza, że nie zachodzą względem niego okoliczności, o których mowa w art. 7 ust. 1 ustawy z dnia 13 kwietnia 2022 r. o szczególnych rozwiązaniach w zakresie przeciwdziałania wspieraniu agresji na Ukrainę oraz służących ochronie bezpieczeństwa narodowego (dalej ustawa o agresji na Ukrainę), to jest:</w:t>
      </w:r>
    </w:p>
    <w:p w14:paraId="2A88E086" w14:textId="77777777" w:rsidR="00BD683F" w:rsidRPr="005F03DB" w:rsidRDefault="00BD683F" w:rsidP="00BD683F">
      <w:pPr>
        <w:pStyle w:val="Tekstpodstawowy"/>
        <w:keepNext/>
        <w:keepLines/>
        <w:widowControl w:val="0"/>
        <w:numPr>
          <w:ilvl w:val="0"/>
          <w:numId w:val="50"/>
        </w:numPr>
        <w:tabs>
          <w:tab w:val="left" w:pos="0"/>
        </w:tabs>
        <w:suppressAutoHyphens/>
        <w:ind w:left="0"/>
        <w:jc w:val="left"/>
        <w:rPr>
          <w:rFonts w:ascii="Calibri" w:hAnsi="Calibri" w:cs="Calibri"/>
          <w:sz w:val="22"/>
          <w:szCs w:val="22"/>
        </w:rPr>
      </w:pPr>
      <w:r w:rsidRPr="005F03DB">
        <w:rPr>
          <w:rStyle w:val="Uwydatnienie"/>
          <w:rFonts w:ascii="Calibri" w:hAnsi="Calibri" w:cs="Calibri"/>
          <w:sz w:val="22"/>
          <w:szCs w:val="22"/>
        </w:rPr>
        <w:lastRenderedPageBreak/>
        <w:t xml:space="preserve">nie jest wymieniony w wykazach określonych w rozporządzeniu 765/2006 </w:t>
      </w:r>
      <w:r w:rsidRPr="005F03DB">
        <w:rPr>
          <w:rFonts w:ascii="Calibri" w:hAnsi="Calibri" w:cs="Calibri"/>
          <w:sz w:val="22"/>
          <w:szCs w:val="22"/>
        </w:rPr>
        <w:br/>
      </w:r>
      <w:r w:rsidRPr="005F03DB">
        <w:rPr>
          <w:rStyle w:val="Uwydatnienie"/>
          <w:rFonts w:ascii="Calibri" w:hAnsi="Calibri" w:cs="Calibri"/>
          <w:sz w:val="22"/>
          <w:szCs w:val="22"/>
        </w:rPr>
        <w:t>i rozporządzeniu 269/2014 albo wpisanego na listę na podstawie decyzji w sprawie wpisu na listę rozstrzygającej o zastosowaniu środka, o którym mowa w art. 1 pkt 3 ustawy o agresji na Ukrainę;</w:t>
      </w:r>
      <w:r w:rsidRPr="005F03DB">
        <w:rPr>
          <w:rFonts w:ascii="Calibri" w:hAnsi="Calibri" w:cs="Calibri"/>
          <w:sz w:val="22"/>
          <w:szCs w:val="22"/>
        </w:rPr>
        <w:t xml:space="preserve"> </w:t>
      </w:r>
    </w:p>
    <w:p w14:paraId="601A4DD8" w14:textId="77777777" w:rsidR="00BD683F" w:rsidRPr="005F03DB" w:rsidRDefault="00BD683F" w:rsidP="00BD683F">
      <w:pPr>
        <w:pStyle w:val="Tekstpodstawowy"/>
        <w:keepNext/>
        <w:keepLines/>
        <w:widowControl w:val="0"/>
        <w:numPr>
          <w:ilvl w:val="0"/>
          <w:numId w:val="50"/>
        </w:numPr>
        <w:tabs>
          <w:tab w:val="left" w:pos="0"/>
        </w:tabs>
        <w:suppressAutoHyphens/>
        <w:ind w:left="0"/>
        <w:jc w:val="left"/>
        <w:rPr>
          <w:rFonts w:ascii="Calibri" w:hAnsi="Calibri" w:cs="Calibri"/>
          <w:sz w:val="22"/>
          <w:szCs w:val="22"/>
        </w:rPr>
      </w:pPr>
      <w:r w:rsidRPr="005F03DB">
        <w:rPr>
          <w:rStyle w:val="Uwydatnienie"/>
          <w:rFonts w:ascii="Calibri" w:hAnsi="Calibri" w:cs="Calibri"/>
          <w:sz w:val="22"/>
          <w:szCs w:val="22"/>
        </w:rPr>
        <w:t xml:space="preserve">jego beneficjentem rzeczywistym w rozumieniu ustawy z dnia 1 marca 2018 r. </w:t>
      </w:r>
      <w:r w:rsidRPr="005F03DB">
        <w:rPr>
          <w:rFonts w:ascii="Calibri" w:hAnsi="Calibri" w:cs="Calibri"/>
          <w:sz w:val="22"/>
          <w:szCs w:val="22"/>
        </w:rPr>
        <w:br/>
      </w:r>
      <w:r w:rsidRPr="005F03DB">
        <w:rPr>
          <w:rStyle w:val="Uwydatnienie"/>
          <w:rFonts w:ascii="Calibri" w:hAnsi="Calibri" w:cs="Calibri"/>
          <w:sz w:val="22"/>
          <w:szCs w:val="22"/>
        </w:rPr>
        <w:t xml:space="preserve">o przeciwdziałaniu praniu pieniędzy oraz finansowaniu terroryzmu (Dz. U. z 2023 r. poz. 1124 ze zm.) nie jest osoba wymieniona w wykazach określonych </w:t>
      </w:r>
      <w:r w:rsidRPr="005F03DB">
        <w:rPr>
          <w:rFonts w:ascii="Calibri" w:hAnsi="Calibri" w:cs="Calibri"/>
          <w:sz w:val="22"/>
          <w:szCs w:val="22"/>
        </w:rPr>
        <w:br/>
      </w:r>
      <w:r w:rsidRPr="005F03DB">
        <w:rPr>
          <w:rStyle w:val="Uwydatnienie"/>
          <w:rFonts w:ascii="Calibri" w:hAnsi="Calibri" w:cs="Calibri"/>
          <w:sz w:val="22"/>
          <w:szCs w:val="22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5F03DB">
        <w:rPr>
          <w:rFonts w:ascii="Calibri" w:hAnsi="Calibri" w:cs="Calibri"/>
          <w:sz w:val="22"/>
          <w:szCs w:val="22"/>
        </w:rPr>
        <w:br/>
      </w:r>
      <w:r w:rsidRPr="005F03DB">
        <w:rPr>
          <w:rStyle w:val="Uwydatnienie"/>
          <w:rFonts w:ascii="Calibri" w:hAnsi="Calibri" w:cs="Calibri"/>
          <w:sz w:val="22"/>
          <w:szCs w:val="22"/>
        </w:rPr>
        <w:t>o zastosowaniu środka, o którym mowa w art. 1 pkt 3 ustawy o agresji na Ukrainę;</w:t>
      </w:r>
      <w:r w:rsidRPr="005F03DB">
        <w:rPr>
          <w:rFonts w:ascii="Calibri" w:hAnsi="Calibri" w:cs="Calibri"/>
          <w:sz w:val="22"/>
          <w:szCs w:val="22"/>
        </w:rPr>
        <w:t xml:space="preserve"> </w:t>
      </w:r>
    </w:p>
    <w:p w14:paraId="6C293726" w14:textId="77777777" w:rsidR="00BD683F" w:rsidRPr="005F03DB" w:rsidRDefault="00BD683F" w:rsidP="00BD683F">
      <w:pPr>
        <w:pStyle w:val="Tekstpodstawowy"/>
        <w:keepNext/>
        <w:keepLines/>
        <w:widowControl w:val="0"/>
        <w:numPr>
          <w:ilvl w:val="0"/>
          <w:numId w:val="50"/>
        </w:numPr>
        <w:tabs>
          <w:tab w:val="left" w:pos="0"/>
        </w:tabs>
        <w:suppressAutoHyphens/>
        <w:ind w:left="0"/>
        <w:jc w:val="left"/>
        <w:rPr>
          <w:rFonts w:ascii="Calibri" w:hAnsi="Calibri" w:cs="Calibri"/>
          <w:sz w:val="22"/>
          <w:szCs w:val="22"/>
        </w:rPr>
      </w:pPr>
      <w:r w:rsidRPr="005F03DB">
        <w:rPr>
          <w:rStyle w:val="Uwydatnienie"/>
          <w:rFonts w:ascii="Calibri" w:hAnsi="Calibri" w:cs="Calibri"/>
          <w:sz w:val="22"/>
          <w:szCs w:val="22"/>
        </w:rPr>
        <w:t xml:space="preserve">jego jednostką dominującą w rozumieniu art. 3 ust. 1 pkt 37 ustawy z dnia 29 września 1994 r. o rachunkowości (Dz. U. z 2023 r. poz. 120 ze zm.)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Pr="005F03DB">
        <w:rPr>
          <w:rFonts w:ascii="Calibri" w:hAnsi="Calibri" w:cs="Calibri"/>
          <w:sz w:val="22"/>
          <w:szCs w:val="22"/>
        </w:rPr>
        <w:br/>
      </w:r>
      <w:r w:rsidRPr="005F03DB">
        <w:rPr>
          <w:rStyle w:val="Uwydatnienie"/>
          <w:rFonts w:ascii="Calibri" w:hAnsi="Calibri" w:cs="Calibri"/>
          <w:sz w:val="22"/>
          <w:szCs w:val="22"/>
        </w:rPr>
        <w:t>o agresji na Ukrainę.</w:t>
      </w:r>
      <w:r w:rsidRPr="005F03DB">
        <w:rPr>
          <w:rFonts w:ascii="Calibri" w:hAnsi="Calibri" w:cs="Calibri"/>
          <w:sz w:val="22"/>
          <w:szCs w:val="22"/>
        </w:rPr>
        <w:t xml:space="preserve"> </w:t>
      </w:r>
    </w:p>
    <w:p w14:paraId="0435AB4A" w14:textId="77777777" w:rsidR="00BD683F" w:rsidRPr="005F03DB" w:rsidRDefault="00BD683F" w:rsidP="00BD683F">
      <w:pPr>
        <w:keepNext/>
        <w:keepLines/>
        <w:widowControl w:val="0"/>
        <w:jc w:val="center"/>
        <w:rPr>
          <w:rFonts w:ascii="Calibri" w:hAnsi="Calibri" w:cs="Calibri"/>
          <w:b/>
          <w:sz w:val="22"/>
          <w:szCs w:val="22"/>
        </w:rPr>
      </w:pPr>
    </w:p>
    <w:p w14:paraId="19F8DA60" w14:textId="77777777" w:rsidR="00BD683F" w:rsidRPr="005F03DB" w:rsidRDefault="00BD683F" w:rsidP="00BD683F">
      <w:pPr>
        <w:keepNext/>
        <w:keepLines/>
        <w:suppressLineNumbers/>
        <w:jc w:val="both"/>
        <w:rPr>
          <w:rFonts w:ascii="Calibri" w:hAnsi="Calibri" w:cs="Calibri"/>
          <w:sz w:val="22"/>
          <w:szCs w:val="22"/>
        </w:rPr>
      </w:pPr>
    </w:p>
    <w:p w14:paraId="7ADE59F5" w14:textId="77777777" w:rsidR="00BD683F" w:rsidRPr="005F03DB" w:rsidRDefault="00BD683F" w:rsidP="00BD683F">
      <w:pPr>
        <w:pStyle w:val="Nagwek2"/>
        <w:spacing w:before="0"/>
        <w:jc w:val="center"/>
        <w:rPr>
          <w:rFonts w:ascii="Calibri" w:hAnsi="Calibri" w:cs="Calibri"/>
          <w:bCs/>
          <w:sz w:val="22"/>
          <w:szCs w:val="22"/>
        </w:rPr>
      </w:pPr>
      <w:r w:rsidRPr="005F03DB">
        <w:rPr>
          <w:rFonts w:ascii="Calibri" w:hAnsi="Calibri" w:cs="Calibri"/>
          <w:bCs/>
          <w:sz w:val="22"/>
          <w:szCs w:val="22"/>
        </w:rPr>
        <w:t xml:space="preserve">§ 8. Dane osobowe </w:t>
      </w:r>
    </w:p>
    <w:p w14:paraId="3F2DF7FA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3"/>
        </w:numPr>
        <w:suppressAutoHyphens/>
        <w:autoSpaceDN w:val="0"/>
        <w:spacing w:after="0" w:line="240" w:lineRule="auto"/>
        <w:jc w:val="both"/>
        <w:textAlignment w:val="baseline"/>
        <w:rPr>
          <w:rFonts w:cs="Calibri"/>
        </w:rPr>
      </w:pPr>
      <w:r w:rsidRPr="005F03DB">
        <w:rPr>
          <w:rFonts w:cs="Calibri"/>
        </w:rPr>
        <w:t>Administratorem danych osobowych osób reprezentujących Wykonawcę jest …………………………………………………………………………………………………………………………………………………….., którego dane kontaktowe to: ……</w:t>
      </w:r>
      <w:r>
        <w:rPr>
          <w:rFonts w:cs="Calibri"/>
        </w:rPr>
        <w:t>……………………………………………………………</w:t>
      </w:r>
      <w:r w:rsidRPr="005F03DB">
        <w:rPr>
          <w:rFonts w:cs="Calibri"/>
        </w:rPr>
        <w:t>………………………………..., tel. ………………………, email: …………</w:t>
      </w:r>
      <w:r>
        <w:rPr>
          <w:rFonts w:cs="Calibri"/>
        </w:rPr>
        <w:t>…</w:t>
      </w:r>
      <w:r w:rsidRPr="005F03DB">
        <w:rPr>
          <w:rFonts w:cs="Calibri"/>
        </w:rPr>
        <w:t>……………………………………………………………………………………………..,</w:t>
      </w:r>
    </w:p>
    <w:p w14:paraId="618F01EB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3"/>
        </w:numPr>
        <w:suppressAutoHyphens/>
        <w:autoSpaceDN w:val="0"/>
        <w:spacing w:after="0" w:line="240" w:lineRule="auto"/>
        <w:jc w:val="both"/>
        <w:textAlignment w:val="baseline"/>
        <w:rPr>
          <w:rFonts w:cs="Calibri"/>
        </w:rPr>
      </w:pPr>
      <w:r w:rsidRPr="005F03DB">
        <w:rPr>
          <w:rFonts w:cs="Calibri"/>
        </w:rPr>
        <w:t>Administrator wyznaczył inspektora ochrony danych lub osobę do kontaktu, z którym można się kontaktować pisząc na adres wskazany w ust. 1 lub adres e-mail …………………………………………………………………………………………………………………………………………………….</w:t>
      </w:r>
    </w:p>
    <w:p w14:paraId="464974E1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3"/>
        </w:numPr>
        <w:suppressAutoHyphens/>
        <w:autoSpaceDN w:val="0"/>
        <w:spacing w:after="0" w:line="240" w:lineRule="auto"/>
        <w:jc w:val="both"/>
        <w:textAlignment w:val="baseline"/>
        <w:rPr>
          <w:rFonts w:cs="Calibri"/>
        </w:rPr>
      </w:pPr>
      <w:r w:rsidRPr="005F03DB">
        <w:rPr>
          <w:rStyle w:val="normaltextrun1"/>
          <w:rFonts w:cs="Calibri"/>
        </w:rPr>
        <w:t>Dane osobowe: </w:t>
      </w:r>
      <w:r w:rsidRPr="005F03DB">
        <w:rPr>
          <w:rStyle w:val="eop"/>
          <w:rFonts w:cs="Calibri"/>
        </w:rPr>
        <w:t> </w:t>
      </w:r>
    </w:p>
    <w:p w14:paraId="0B15B3C8" w14:textId="77777777" w:rsidR="00BD683F" w:rsidRPr="005F03DB" w:rsidRDefault="00BD683F" w:rsidP="00BD683F">
      <w:pPr>
        <w:pStyle w:val="paragraph"/>
        <w:keepNext/>
        <w:keepLines/>
        <w:numPr>
          <w:ilvl w:val="2"/>
          <w:numId w:val="34"/>
        </w:numPr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5F03DB">
        <w:rPr>
          <w:rStyle w:val="normaltextrun1"/>
          <w:rFonts w:ascii="Calibri" w:hAnsi="Calibri" w:cs="Calibri"/>
          <w:sz w:val="22"/>
          <w:szCs w:val="22"/>
        </w:rPr>
        <w:t xml:space="preserve">osób reprezentujących Wykonawcę, będą przetwarzane na podstawie obowiązku prawnego, </w:t>
      </w:r>
      <w:r w:rsidRPr="005F03DB">
        <w:rPr>
          <w:rFonts w:ascii="Calibri" w:hAnsi="Calibri" w:cs="Calibri"/>
          <w:sz w:val="22"/>
          <w:szCs w:val="22"/>
        </w:rPr>
        <w:br/>
      </w:r>
      <w:r w:rsidRPr="005F03DB">
        <w:rPr>
          <w:rStyle w:val="normaltextrun1"/>
          <w:rFonts w:ascii="Calibri" w:hAnsi="Calibri" w:cs="Calibri"/>
          <w:sz w:val="22"/>
          <w:szCs w:val="22"/>
        </w:rPr>
        <w:t xml:space="preserve">o którym mowa w art. 6 ust. 1 lit. c RODO, wynikającego </w:t>
      </w:r>
      <w:r w:rsidRPr="005F03DB">
        <w:rPr>
          <w:rStyle w:val="contextualspellingandgrammarerror"/>
          <w:rFonts w:ascii="Calibri" w:hAnsi="Calibri" w:cs="Calibri"/>
          <w:sz w:val="22"/>
          <w:szCs w:val="22"/>
        </w:rPr>
        <w:t>z</w:t>
      </w:r>
      <w:r w:rsidRPr="005F03DB">
        <w:rPr>
          <w:rStyle w:val="contextualspellingandgrammarerror"/>
          <w:rFonts w:ascii="Calibri" w:hAnsi="Calibri" w:cs="Calibri"/>
          <w:i/>
          <w:iCs/>
          <w:sz w:val="22"/>
          <w:szCs w:val="22"/>
        </w:rPr>
        <w:t xml:space="preserve">  </w:t>
      </w:r>
      <w:r w:rsidRPr="005F03DB">
        <w:rPr>
          <w:rStyle w:val="contextualspellingandgrammarerror"/>
          <w:rFonts w:ascii="Calibri" w:hAnsi="Calibri" w:cs="Calibri"/>
          <w:sz w:val="22"/>
          <w:szCs w:val="22"/>
        </w:rPr>
        <w:t>przepisów</w:t>
      </w:r>
      <w:r w:rsidRPr="005F03DB">
        <w:rPr>
          <w:rStyle w:val="normaltextrun1"/>
          <w:rFonts w:ascii="Calibri" w:hAnsi="Calibri" w:cs="Calibri"/>
          <w:sz w:val="22"/>
          <w:szCs w:val="22"/>
        </w:rPr>
        <w:t xml:space="preserve"> prawa określających umocowanie do reprezentowania, w celu właściwej reprezentacji Wykonawcy dla zapewnienia  ważności Umowy oraz jej realizacji. Podane tych danych jest warunkiem zawarcia Umowy;</w:t>
      </w:r>
    </w:p>
    <w:p w14:paraId="5A9EC38A" w14:textId="77777777" w:rsidR="00BD683F" w:rsidRPr="005F03DB" w:rsidRDefault="00BD683F" w:rsidP="00BD683F">
      <w:pPr>
        <w:pStyle w:val="paragraph"/>
        <w:keepNext/>
        <w:keepLines/>
        <w:numPr>
          <w:ilvl w:val="2"/>
          <w:numId w:val="34"/>
        </w:numPr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5F03DB">
        <w:rPr>
          <w:rStyle w:val="normaltextrun1"/>
          <w:rFonts w:ascii="Calibri" w:hAnsi="Calibri" w:cs="Calibri"/>
          <w:sz w:val="22"/>
          <w:szCs w:val="22"/>
        </w:rPr>
        <w:t>osób wskazanych przez Wykonawcę, jako osoby do kontaktu/realizacji Umowy (imię i nazwisko, służbowe dane kontaktowe, miejsce pracy) będą przetwarzane w prawnie uzasadnionym interesie, o którym mowa w art. 6 ust. 1 lit. f RODO w celu realizacji Umowy. Dane zostały podane przez Wykonawcę w ramach zawieranej Umowy.</w:t>
      </w:r>
    </w:p>
    <w:p w14:paraId="17C074B4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3"/>
        </w:numPr>
        <w:suppressAutoHyphens/>
        <w:autoSpaceDN w:val="0"/>
        <w:spacing w:after="0" w:line="240" w:lineRule="auto"/>
        <w:jc w:val="both"/>
        <w:textAlignment w:val="baseline"/>
        <w:rPr>
          <w:rFonts w:cs="Calibri"/>
        </w:rPr>
      </w:pPr>
      <w:r w:rsidRPr="005F03DB">
        <w:rPr>
          <w:rFonts w:cs="Calibri"/>
        </w:rPr>
        <w:t xml:space="preserve">Dane osobowe, o których mowa w ust. 3 mogą zostać udostępnione podmiotom uprawnionym </w:t>
      </w:r>
      <w:r w:rsidRPr="005F03DB">
        <w:rPr>
          <w:rFonts w:cs="Calibri"/>
        </w:rPr>
        <w:br/>
        <w:t>na podstawie przepisów prawa oraz podmiotom świadczącym obsługę administracyjno-organizacyjną oraz będą przechowywane nie dłużej niż to wynika z przepisów ustawy z dnia 14 lipca 1983 r. o narodowym zasobie archiwalnym i archiwach.</w:t>
      </w:r>
    </w:p>
    <w:p w14:paraId="4D49E2A0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3"/>
        </w:numPr>
        <w:suppressAutoHyphens/>
        <w:autoSpaceDN w:val="0"/>
        <w:spacing w:after="0" w:line="240" w:lineRule="auto"/>
        <w:jc w:val="both"/>
        <w:textAlignment w:val="baseline"/>
        <w:rPr>
          <w:rFonts w:cs="Calibri"/>
        </w:rPr>
      </w:pPr>
      <w:r w:rsidRPr="005F03DB">
        <w:rPr>
          <w:rFonts w:cs="Calibri"/>
        </w:rPr>
        <w:t xml:space="preserve">W granicach i na zasadach opisanych w przepisach prawa, osobom, o których mowa w ust. </w:t>
      </w:r>
      <w:r w:rsidRPr="005F03DB">
        <w:rPr>
          <w:rFonts w:cs="Calibri"/>
        </w:rPr>
        <w:br/>
        <w:t>3, przysługuje prawo żądania: dostępu do swoich danych osobowych, ich sprostowania, usunięcia oraz ograniczenia przetwarzania, jak również prawo wniesienia skargi do Prezesa Urzędu Ochrony Danych Osobowych, na adres: ul. Stawki 2, 00-193 Warszawa.</w:t>
      </w:r>
    </w:p>
    <w:p w14:paraId="2687E7AC" w14:textId="77777777" w:rsidR="00BD683F" w:rsidRPr="005F03DB" w:rsidRDefault="00BD683F" w:rsidP="00BD683F">
      <w:pPr>
        <w:pStyle w:val="Akapitzlist"/>
        <w:keepNext/>
        <w:keepLines/>
        <w:ind w:left="360"/>
        <w:jc w:val="both"/>
        <w:rPr>
          <w:rFonts w:cs="Calibri"/>
        </w:rPr>
      </w:pPr>
      <w:r w:rsidRPr="005F03DB">
        <w:rPr>
          <w:rFonts w:cs="Calibri"/>
        </w:rPr>
        <w:t>Ponadto osobom wskazanym przez Wykonawcę, jako osoby do kontaktu, przysługuje również prawo wniesienia sprzeciwu wobec przetwarzania danych, wynikającego ze szczególnej sytuacji.</w:t>
      </w:r>
    </w:p>
    <w:p w14:paraId="46CF7944" w14:textId="77777777" w:rsidR="00BD683F" w:rsidRPr="005F03DB" w:rsidRDefault="00BD683F" w:rsidP="00BD683F">
      <w:pPr>
        <w:pStyle w:val="Akapitzlist"/>
        <w:keepNext/>
        <w:keepLines/>
        <w:numPr>
          <w:ilvl w:val="0"/>
          <w:numId w:val="33"/>
        </w:numPr>
        <w:suppressAutoHyphens/>
        <w:autoSpaceDN w:val="0"/>
        <w:spacing w:after="0" w:line="240" w:lineRule="auto"/>
        <w:jc w:val="both"/>
        <w:textAlignment w:val="baseline"/>
        <w:rPr>
          <w:rFonts w:cs="Calibri"/>
        </w:rPr>
      </w:pPr>
      <w:r w:rsidRPr="005F03DB">
        <w:rPr>
          <w:rFonts w:cs="Calibri"/>
        </w:rPr>
        <w:t>Wykonawca jest zobowiązany do przekazania zapisów niniejszego paragrafu wszystkim osobom fizycznym wymienionym w ust. 3.</w:t>
      </w:r>
    </w:p>
    <w:p w14:paraId="206BFFFE" w14:textId="77777777" w:rsidR="00BD683F" w:rsidRPr="005F03DB" w:rsidRDefault="00BD683F" w:rsidP="00BD683F">
      <w:pPr>
        <w:keepNext/>
        <w:keepLines/>
        <w:suppressLineNumbers/>
        <w:spacing w:line="23" w:lineRule="atLeast"/>
        <w:rPr>
          <w:rFonts w:ascii="Calibri" w:hAnsi="Calibri" w:cs="Calibri"/>
          <w:b/>
          <w:sz w:val="22"/>
          <w:szCs w:val="22"/>
        </w:rPr>
      </w:pPr>
    </w:p>
    <w:p w14:paraId="6A488864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b/>
          <w:sz w:val="22"/>
          <w:szCs w:val="22"/>
        </w:rPr>
      </w:pPr>
      <w:r w:rsidRPr="005F03DB">
        <w:rPr>
          <w:rFonts w:ascii="Calibri" w:hAnsi="Calibri" w:cs="Calibri"/>
          <w:b/>
          <w:sz w:val="22"/>
          <w:szCs w:val="22"/>
        </w:rPr>
        <w:t>§ 9 Postanowienia końcowe</w:t>
      </w:r>
    </w:p>
    <w:p w14:paraId="7BA54B5A" w14:textId="77777777" w:rsidR="00BD683F" w:rsidRPr="005F03DB" w:rsidRDefault="00BD683F" w:rsidP="00BD683F">
      <w:pPr>
        <w:keepNext/>
        <w:keepLines/>
        <w:numPr>
          <w:ilvl w:val="0"/>
          <w:numId w:val="35"/>
        </w:numPr>
        <w:suppressAutoHyphens/>
        <w:spacing w:line="23" w:lineRule="atLeast"/>
        <w:contextualSpacing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lastRenderedPageBreak/>
        <w:t>Każda ze Stron może poddać sprawy sporne pod rozstrzygnięcie Sądu powszechnego, właściwego miejscowo ze względu na siedzibę Zamawiającego.</w:t>
      </w:r>
    </w:p>
    <w:p w14:paraId="0F48B289" w14:textId="77777777" w:rsidR="00BD683F" w:rsidRPr="005F03DB" w:rsidRDefault="00BD683F" w:rsidP="00BD683F">
      <w:pPr>
        <w:keepNext/>
        <w:keepLines/>
        <w:numPr>
          <w:ilvl w:val="0"/>
          <w:numId w:val="35"/>
        </w:numPr>
        <w:suppressAutoHyphens/>
        <w:spacing w:line="23" w:lineRule="atLeast"/>
        <w:contextualSpacing/>
        <w:jc w:val="both"/>
        <w:rPr>
          <w:rFonts w:ascii="Calibri" w:eastAsiaTheme="minorEastAsia" w:hAnsi="Calibri" w:cs="Calibri"/>
          <w:sz w:val="22"/>
          <w:szCs w:val="22"/>
        </w:rPr>
      </w:pPr>
      <w:r w:rsidRPr="005F03DB">
        <w:rPr>
          <w:rFonts w:ascii="Calibri" w:eastAsiaTheme="minorEastAsia" w:hAnsi="Calibri" w:cs="Calibri"/>
          <w:sz w:val="22"/>
          <w:szCs w:val="22"/>
        </w:rPr>
        <w:t>Na podstawie art. 4c ustawy z dn. 08.03.2013 r. o przeciwdziałaniu nadmiernym opóźnieniom w transakcjach handlowych Zamawiający oświadcza, że posiada status dużego przedsiębiorcy, w rozumieniu art. 4 pkt 6 ww. Ustawy.</w:t>
      </w:r>
    </w:p>
    <w:p w14:paraId="72F5E88A" w14:textId="77777777" w:rsidR="00BD683F" w:rsidRPr="005F03DB" w:rsidRDefault="00BD683F" w:rsidP="00BD683F">
      <w:pPr>
        <w:keepNext/>
        <w:keepLines/>
        <w:numPr>
          <w:ilvl w:val="0"/>
          <w:numId w:val="35"/>
        </w:numPr>
        <w:suppressAutoHyphens/>
        <w:spacing w:line="23" w:lineRule="atLeast"/>
        <w:contextualSpacing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eastAsia="Calibri" w:hAnsi="Calibri" w:cs="Calibri"/>
          <w:sz w:val="22"/>
          <w:szCs w:val="22"/>
        </w:rPr>
        <w:t>Adresem do doręczeń są adresy Stron wskazane w komparycji Umowy. Strony zobowiązują</w:t>
      </w:r>
      <w:r w:rsidRPr="005F03DB">
        <w:rPr>
          <w:rFonts w:ascii="Calibri" w:hAnsi="Calibri" w:cs="Calibri"/>
          <w:sz w:val="22"/>
          <w:szCs w:val="22"/>
        </w:rPr>
        <w:t xml:space="preserve"> </w:t>
      </w:r>
      <w:r w:rsidRPr="005F03DB">
        <w:rPr>
          <w:rFonts w:ascii="Calibri" w:eastAsia="Calibri" w:hAnsi="Calibri" w:cs="Calibri"/>
          <w:sz w:val="22"/>
          <w:szCs w:val="22"/>
        </w:rPr>
        <w:t xml:space="preserve">się </w:t>
      </w:r>
      <w:r w:rsidRPr="005F03DB">
        <w:rPr>
          <w:rFonts w:ascii="Calibri" w:eastAsia="Calibri" w:hAnsi="Calibri" w:cs="Calibri"/>
          <w:sz w:val="22"/>
          <w:szCs w:val="22"/>
        </w:rPr>
        <w:br/>
        <w:t>do bezzwłocznego, wzajemnego informowania się na piśmie o zmianie danych adresowych - pod rygorem uznania za doręczoną korespondencji przesłanej na ostatnio</w:t>
      </w:r>
      <w:r w:rsidRPr="005F03DB">
        <w:rPr>
          <w:rFonts w:ascii="Calibri" w:hAnsi="Calibri" w:cs="Calibri"/>
          <w:sz w:val="22"/>
          <w:szCs w:val="22"/>
        </w:rPr>
        <w:t xml:space="preserve"> </w:t>
      </w:r>
      <w:r w:rsidRPr="005F03DB">
        <w:rPr>
          <w:rFonts w:ascii="Calibri" w:eastAsia="Calibri" w:hAnsi="Calibri" w:cs="Calibri"/>
          <w:sz w:val="22"/>
          <w:szCs w:val="22"/>
        </w:rPr>
        <w:t xml:space="preserve">wskazany przez Stronę adres. </w:t>
      </w:r>
      <w:r w:rsidRPr="005F03DB">
        <w:rPr>
          <w:rFonts w:ascii="Calibri" w:hAnsi="Calibri" w:cs="Calibri"/>
          <w:sz w:val="22"/>
          <w:szCs w:val="22"/>
        </w:rPr>
        <w:t>Je</w:t>
      </w:r>
      <w:r w:rsidRPr="005F03DB">
        <w:rPr>
          <w:rFonts w:ascii="Calibri" w:eastAsia="TimesNewRoman" w:hAnsi="Calibri" w:cs="Calibri"/>
          <w:sz w:val="22"/>
          <w:szCs w:val="22"/>
        </w:rPr>
        <w:t>ż</w:t>
      </w:r>
      <w:r w:rsidRPr="005F03DB">
        <w:rPr>
          <w:rFonts w:ascii="Calibri" w:hAnsi="Calibri" w:cs="Calibri"/>
          <w:sz w:val="22"/>
          <w:szCs w:val="22"/>
        </w:rPr>
        <w:t>eli jedna ze Stron odmawia przyj</w:t>
      </w:r>
      <w:r w:rsidRPr="005F03DB">
        <w:rPr>
          <w:rFonts w:ascii="Calibri" w:eastAsia="TimesNewRoman" w:hAnsi="Calibri" w:cs="Calibri"/>
          <w:sz w:val="22"/>
          <w:szCs w:val="22"/>
        </w:rPr>
        <w:t>ę</w:t>
      </w:r>
      <w:r w:rsidRPr="005F03DB">
        <w:rPr>
          <w:rFonts w:ascii="Calibri" w:hAnsi="Calibri" w:cs="Calibri"/>
          <w:sz w:val="22"/>
          <w:szCs w:val="22"/>
        </w:rPr>
        <w:t>cia korespondencji na podany drugiej Stronie adres, uznaje si</w:t>
      </w:r>
      <w:r w:rsidRPr="005F03DB">
        <w:rPr>
          <w:rFonts w:ascii="Calibri" w:eastAsia="TimesNewRoman" w:hAnsi="Calibri" w:cs="Calibri"/>
          <w:sz w:val="22"/>
          <w:szCs w:val="22"/>
        </w:rPr>
        <w:t>ę</w:t>
      </w:r>
      <w:r w:rsidRPr="005F03DB">
        <w:rPr>
          <w:rFonts w:ascii="Calibri" w:hAnsi="Calibri" w:cs="Calibri"/>
          <w:sz w:val="22"/>
          <w:szCs w:val="22"/>
        </w:rPr>
        <w:t xml:space="preserve">, </w:t>
      </w:r>
      <w:r w:rsidRPr="005F03DB">
        <w:rPr>
          <w:rFonts w:ascii="Calibri" w:eastAsia="TimesNewRoman" w:hAnsi="Calibri" w:cs="Calibri"/>
          <w:sz w:val="22"/>
          <w:szCs w:val="22"/>
        </w:rPr>
        <w:t>ż</w:t>
      </w:r>
      <w:r w:rsidRPr="005F03DB">
        <w:rPr>
          <w:rFonts w:ascii="Calibri" w:hAnsi="Calibri" w:cs="Calibri"/>
          <w:sz w:val="22"/>
          <w:szCs w:val="22"/>
        </w:rPr>
        <w:t>e korespondencja została skutecznie dor</w:t>
      </w:r>
      <w:r w:rsidRPr="005F03DB">
        <w:rPr>
          <w:rFonts w:ascii="Calibri" w:eastAsia="TimesNewRoman" w:hAnsi="Calibri" w:cs="Calibri"/>
          <w:sz w:val="22"/>
          <w:szCs w:val="22"/>
        </w:rPr>
        <w:t>ę</w:t>
      </w:r>
      <w:r w:rsidRPr="005F03DB">
        <w:rPr>
          <w:rFonts w:ascii="Calibri" w:hAnsi="Calibri" w:cs="Calibri"/>
          <w:sz w:val="22"/>
          <w:szCs w:val="22"/>
        </w:rPr>
        <w:t>czona Stronie w dniu odmowy jej przyj</w:t>
      </w:r>
      <w:r w:rsidRPr="005F03DB">
        <w:rPr>
          <w:rFonts w:ascii="Calibri" w:eastAsia="TimesNewRoman" w:hAnsi="Calibri" w:cs="Calibri"/>
          <w:sz w:val="22"/>
          <w:szCs w:val="22"/>
        </w:rPr>
        <w:t>ę</w:t>
      </w:r>
      <w:r w:rsidRPr="005F03DB">
        <w:rPr>
          <w:rFonts w:ascii="Calibri" w:hAnsi="Calibri" w:cs="Calibri"/>
          <w:sz w:val="22"/>
          <w:szCs w:val="22"/>
        </w:rPr>
        <w:t>cia przez Stron</w:t>
      </w:r>
      <w:r w:rsidRPr="005F03DB">
        <w:rPr>
          <w:rFonts w:ascii="Calibri" w:eastAsia="TimesNewRoman" w:hAnsi="Calibri" w:cs="Calibri"/>
          <w:sz w:val="22"/>
          <w:szCs w:val="22"/>
        </w:rPr>
        <w:t xml:space="preserve">ę </w:t>
      </w:r>
      <w:r w:rsidRPr="005F03DB">
        <w:rPr>
          <w:rFonts w:ascii="Calibri" w:hAnsi="Calibri" w:cs="Calibri"/>
          <w:sz w:val="22"/>
          <w:szCs w:val="22"/>
        </w:rPr>
        <w:t>odmawiaj</w:t>
      </w:r>
      <w:r w:rsidRPr="005F03DB">
        <w:rPr>
          <w:rFonts w:ascii="Calibri" w:eastAsia="TimesNewRoman" w:hAnsi="Calibri" w:cs="Calibri"/>
          <w:sz w:val="22"/>
          <w:szCs w:val="22"/>
        </w:rPr>
        <w:t>ą</w:t>
      </w:r>
      <w:r w:rsidRPr="005F03DB">
        <w:rPr>
          <w:rFonts w:ascii="Calibri" w:hAnsi="Calibri" w:cs="Calibri"/>
          <w:sz w:val="22"/>
          <w:szCs w:val="22"/>
        </w:rPr>
        <w:t>c</w:t>
      </w:r>
      <w:r w:rsidRPr="005F03DB">
        <w:rPr>
          <w:rFonts w:ascii="Calibri" w:eastAsia="TimesNewRoman" w:hAnsi="Calibri" w:cs="Calibri"/>
          <w:sz w:val="22"/>
          <w:szCs w:val="22"/>
        </w:rPr>
        <w:t xml:space="preserve">ą </w:t>
      </w:r>
      <w:r w:rsidRPr="005F03DB">
        <w:rPr>
          <w:rFonts w:ascii="Calibri" w:hAnsi="Calibri" w:cs="Calibri"/>
          <w:sz w:val="22"/>
          <w:szCs w:val="22"/>
        </w:rPr>
        <w:t>przyj</w:t>
      </w:r>
      <w:r w:rsidRPr="005F03DB">
        <w:rPr>
          <w:rFonts w:ascii="Calibri" w:eastAsia="TimesNewRoman" w:hAnsi="Calibri" w:cs="Calibri"/>
          <w:sz w:val="22"/>
          <w:szCs w:val="22"/>
        </w:rPr>
        <w:t>ę</w:t>
      </w:r>
      <w:r w:rsidRPr="005F03DB">
        <w:rPr>
          <w:rFonts w:ascii="Calibri" w:hAnsi="Calibri" w:cs="Calibri"/>
          <w:sz w:val="22"/>
          <w:szCs w:val="22"/>
        </w:rPr>
        <w:t>cia korespondencji. Je</w:t>
      </w:r>
      <w:r w:rsidRPr="005F03DB">
        <w:rPr>
          <w:rFonts w:ascii="Calibri" w:eastAsia="TimesNewRoman" w:hAnsi="Calibri" w:cs="Calibri"/>
          <w:sz w:val="22"/>
          <w:szCs w:val="22"/>
        </w:rPr>
        <w:t>ż</w:t>
      </w:r>
      <w:r w:rsidRPr="005F03DB">
        <w:rPr>
          <w:rFonts w:ascii="Calibri" w:hAnsi="Calibri" w:cs="Calibri"/>
          <w:sz w:val="22"/>
          <w:szCs w:val="22"/>
        </w:rPr>
        <w:t>eli korespondencja wysłana na podany adres została</w:t>
      </w:r>
      <w:r w:rsidRPr="005F03DB">
        <w:rPr>
          <w:rFonts w:ascii="Calibri" w:eastAsia="TimesNewRoman" w:hAnsi="Calibri" w:cs="Calibri"/>
          <w:sz w:val="22"/>
          <w:szCs w:val="22"/>
        </w:rPr>
        <w:t xml:space="preserve"> </w:t>
      </w:r>
      <w:r w:rsidRPr="005F03DB">
        <w:rPr>
          <w:rFonts w:ascii="Calibri" w:hAnsi="Calibri" w:cs="Calibri"/>
          <w:sz w:val="22"/>
          <w:szCs w:val="22"/>
        </w:rPr>
        <w:t>dwukrotnie awizowana, uznaje si</w:t>
      </w:r>
      <w:r w:rsidRPr="005F03DB">
        <w:rPr>
          <w:rFonts w:ascii="Calibri" w:eastAsia="TimesNewRoman" w:hAnsi="Calibri" w:cs="Calibri"/>
          <w:sz w:val="22"/>
          <w:szCs w:val="22"/>
        </w:rPr>
        <w:t>ę</w:t>
      </w:r>
      <w:r w:rsidRPr="005F03DB">
        <w:rPr>
          <w:rFonts w:ascii="Calibri" w:hAnsi="Calibri" w:cs="Calibri"/>
          <w:sz w:val="22"/>
          <w:szCs w:val="22"/>
        </w:rPr>
        <w:t>, że korespondencja została skutecznie dor</w:t>
      </w:r>
      <w:r w:rsidRPr="005F03DB">
        <w:rPr>
          <w:rFonts w:ascii="Calibri" w:eastAsia="TimesNewRoman" w:hAnsi="Calibri" w:cs="Calibri"/>
          <w:sz w:val="22"/>
          <w:szCs w:val="22"/>
        </w:rPr>
        <w:t>ę</w:t>
      </w:r>
      <w:r w:rsidRPr="005F03DB">
        <w:rPr>
          <w:rFonts w:ascii="Calibri" w:hAnsi="Calibri" w:cs="Calibri"/>
          <w:sz w:val="22"/>
          <w:szCs w:val="22"/>
        </w:rPr>
        <w:t>czona w terminie 7 dni, licz</w:t>
      </w:r>
      <w:r w:rsidRPr="005F03DB">
        <w:rPr>
          <w:rFonts w:ascii="Calibri" w:eastAsia="TimesNewRoman" w:hAnsi="Calibri" w:cs="Calibri"/>
          <w:sz w:val="22"/>
          <w:szCs w:val="22"/>
        </w:rPr>
        <w:t>ą</w:t>
      </w:r>
      <w:r w:rsidRPr="005F03DB">
        <w:rPr>
          <w:rFonts w:ascii="Calibri" w:hAnsi="Calibri" w:cs="Calibri"/>
          <w:sz w:val="22"/>
          <w:szCs w:val="22"/>
        </w:rPr>
        <w:t>c od dnia jej drugiej awizacji</w:t>
      </w:r>
    </w:p>
    <w:p w14:paraId="5EE6EDDE" w14:textId="77777777" w:rsidR="00BD683F" w:rsidRPr="005F03DB" w:rsidRDefault="00BD683F" w:rsidP="00BD683F">
      <w:pPr>
        <w:keepNext/>
        <w:keepLines/>
        <w:numPr>
          <w:ilvl w:val="0"/>
          <w:numId w:val="35"/>
        </w:numPr>
        <w:suppressAutoHyphens/>
        <w:spacing w:line="23" w:lineRule="atLeast"/>
        <w:contextualSpacing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We wszystkich sprawach nieuregulowanych w Umowie mają zastosowanie w szczególności przepisy Kodeksu cywilnego i ustawy </w:t>
      </w:r>
      <w:r w:rsidRPr="005F03DB">
        <w:rPr>
          <w:rFonts w:ascii="Calibri" w:eastAsia="Arial Unicode MS" w:hAnsi="Calibri" w:cs="Calibri"/>
          <w:iCs/>
          <w:sz w:val="22"/>
          <w:szCs w:val="22"/>
          <w:lang w:eastAsia="ar-SA"/>
        </w:rPr>
        <w:t>z dnia 11 września 2019 r. Prawo zamówień publicznych</w:t>
      </w:r>
      <w:r w:rsidRPr="005F03DB">
        <w:rPr>
          <w:rFonts w:ascii="Calibri" w:hAnsi="Calibri" w:cs="Calibri"/>
          <w:sz w:val="22"/>
          <w:szCs w:val="22"/>
        </w:rPr>
        <w:t xml:space="preserve">. </w:t>
      </w:r>
    </w:p>
    <w:p w14:paraId="5C4041AD" w14:textId="77777777" w:rsidR="00BD683F" w:rsidRPr="005F03DB" w:rsidRDefault="00BD683F" w:rsidP="00BD683F">
      <w:pPr>
        <w:keepNext/>
        <w:keepLines/>
        <w:numPr>
          <w:ilvl w:val="0"/>
          <w:numId w:val="35"/>
        </w:numPr>
        <w:suppressAutoHyphens/>
        <w:spacing w:line="23" w:lineRule="atLeast"/>
        <w:contextualSpacing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Załączniki do Umowy stanowią integralną część Umowy.</w:t>
      </w:r>
    </w:p>
    <w:p w14:paraId="2824767F" w14:textId="77777777" w:rsidR="00BD683F" w:rsidRPr="005F03DB" w:rsidRDefault="00BD683F" w:rsidP="00BD683F">
      <w:pPr>
        <w:keepNext/>
        <w:keepLines/>
        <w:numPr>
          <w:ilvl w:val="0"/>
          <w:numId w:val="35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 xml:space="preserve">Tytuły paragrafów zostały nadane jedynie dla większej przejrzystości Umowy i nie mają rozstrzygającego znaczenia przy wykładni Umowy. </w:t>
      </w:r>
    </w:p>
    <w:p w14:paraId="19E2A827" w14:textId="77777777" w:rsidR="00BD683F" w:rsidRPr="005F03DB" w:rsidRDefault="00BD683F" w:rsidP="00BD683F">
      <w:pPr>
        <w:keepNext/>
        <w:keepLines/>
        <w:numPr>
          <w:ilvl w:val="0"/>
          <w:numId w:val="35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5F03DB">
        <w:rPr>
          <w:rFonts w:ascii="Calibri" w:eastAsia="Calibri" w:hAnsi="Calibri" w:cs="Calibri"/>
          <w:kern w:val="2"/>
          <w:sz w:val="22"/>
          <w:szCs w:val="22"/>
        </w:rPr>
        <w:t xml:space="preserve">Przeniesienie praw wynikających z Umowy na osoby trzecie wymaga pod rygorem nieważności uprzedniej, pisemnej zgody Zamawiającego. </w:t>
      </w:r>
    </w:p>
    <w:p w14:paraId="2759949F" w14:textId="77777777" w:rsidR="00BD683F" w:rsidRPr="005F03DB" w:rsidRDefault="00BD683F" w:rsidP="00BD683F">
      <w:pPr>
        <w:keepNext/>
        <w:keepLines/>
        <w:numPr>
          <w:ilvl w:val="0"/>
          <w:numId w:val="35"/>
        </w:numPr>
        <w:suppressAutoHyphens/>
        <w:spacing w:line="23" w:lineRule="atLeast"/>
        <w:contextualSpacing/>
        <w:jc w:val="both"/>
        <w:rPr>
          <w:rFonts w:ascii="Calibri" w:eastAsiaTheme="minorEastAsia" w:hAnsi="Calibri" w:cs="Calibri"/>
          <w:sz w:val="22"/>
          <w:szCs w:val="22"/>
        </w:rPr>
      </w:pPr>
      <w:r w:rsidRPr="005F03DB">
        <w:rPr>
          <w:rFonts w:ascii="Calibri" w:eastAsiaTheme="minorEastAsia" w:hAnsi="Calibri" w:cs="Calibri"/>
          <w:sz w:val="22"/>
          <w:szCs w:val="22"/>
        </w:rPr>
        <w:t>Zamawiający jako administrator danych osobowych, które mogą znajdować się na Urządzeniu będącym przedmiotem zamówienia i do których w związku z prawidłową realizacją obowiązków wynikających z umowy o udzielenie zamówienia publicznego, tj. przyłączenie do sieci, dokonywanie przeglądów, świadczenie usług serwisowych może mieć dostęp Wykonawca, zawrze z Wykonawcą umowę powierzenia przetwarzania danych osobowych.</w:t>
      </w:r>
    </w:p>
    <w:p w14:paraId="32A750EF" w14:textId="77777777" w:rsidR="00BD683F" w:rsidRPr="005F03DB" w:rsidRDefault="00BD683F" w:rsidP="00BD683F">
      <w:pPr>
        <w:keepNext/>
        <w:keepLines/>
        <w:numPr>
          <w:ilvl w:val="0"/>
          <w:numId w:val="35"/>
        </w:numPr>
        <w:suppressAutoHyphens/>
        <w:spacing w:line="23" w:lineRule="atLeast"/>
        <w:contextualSpacing/>
        <w:jc w:val="both"/>
        <w:rPr>
          <w:rFonts w:ascii="Calibri" w:eastAsiaTheme="minorEastAsia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Umowa została sporządzona w dwóch jednobrzmiących egzemplarzach, jeden dla Zamawiającego i jeden dla Wykonawcy.</w:t>
      </w:r>
    </w:p>
    <w:p w14:paraId="57D8AB01" w14:textId="77777777" w:rsidR="00BD683F" w:rsidRPr="005F03DB" w:rsidRDefault="00BD683F" w:rsidP="00BD683F">
      <w:pPr>
        <w:keepNext/>
        <w:keepLines/>
        <w:suppressLineNumbers/>
        <w:spacing w:line="23" w:lineRule="atLeast"/>
        <w:jc w:val="both"/>
        <w:rPr>
          <w:rFonts w:ascii="Calibri" w:hAnsi="Calibri" w:cs="Calibri"/>
          <w:sz w:val="22"/>
          <w:szCs w:val="22"/>
        </w:rPr>
      </w:pPr>
    </w:p>
    <w:p w14:paraId="2E251876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sz w:val="22"/>
          <w:szCs w:val="22"/>
        </w:rPr>
      </w:pPr>
      <w:r w:rsidRPr="005F03DB">
        <w:rPr>
          <w:rFonts w:ascii="Calibri" w:hAnsi="Calibri" w:cs="Calibri"/>
          <w:sz w:val="22"/>
          <w:szCs w:val="22"/>
        </w:rPr>
        <w:t>ZAMAWIAJĄCY                                                                           WYKONAWCA</w:t>
      </w:r>
    </w:p>
    <w:p w14:paraId="60282B33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sz w:val="22"/>
          <w:szCs w:val="22"/>
        </w:rPr>
      </w:pPr>
    </w:p>
    <w:p w14:paraId="000E368C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sz w:val="22"/>
          <w:szCs w:val="22"/>
        </w:rPr>
      </w:pPr>
    </w:p>
    <w:p w14:paraId="3C4F455E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sz w:val="22"/>
          <w:szCs w:val="22"/>
        </w:rPr>
      </w:pPr>
    </w:p>
    <w:p w14:paraId="4824FCF1" w14:textId="77777777" w:rsidR="00BD683F" w:rsidRPr="005F03DB" w:rsidRDefault="00BD683F" w:rsidP="00BD683F">
      <w:pPr>
        <w:keepNext/>
        <w:keepLines/>
        <w:suppressLineNumbers/>
        <w:spacing w:line="23" w:lineRule="atLeast"/>
        <w:jc w:val="center"/>
        <w:rPr>
          <w:rFonts w:ascii="Calibri" w:hAnsi="Calibri" w:cs="Calibri"/>
          <w:sz w:val="22"/>
          <w:szCs w:val="22"/>
        </w:rPr>
      </w:pPr>
    </w:p>
    <w:p w14:paraId="4E089034" w14:textId="77777777" w:rsidR="00BD683F" w:rsidRPr="005F03DB" w:rsidRDefault="00BD683F" w:rsidP="00BD683F">
      <w:pPr>
        <w:keepNext/>
        <w:keepLines/>
        <w:suppressLineNumbers/>
        <w:spacing w:line="23" w:lineRule="atLeast"/>
        <w:rPr>
          <w:rFonts w:ascii="Calibri" w:hAnsi="Calibri" w:cs="Calibri"/>
          <w:sz w:val="22"/>
          <w:szCs w:val="22"/>
        </w:rPr>
      </w:pPr>
    </w:p>
    <w:p w14:paraId="3990EEE3" w14:textId="77777777" w:rsidR="00BD683F" w:rsidRPr="005F03DB" w:rsidRDefault="00BD683F" w:rsidP="00BD683F">
      <w:pPr>
        <w:keepNext/>
        <w:keepLines/>
        <w:suppressLineNumbers/>
        <w:spacing w:line="23" w:lineRule="atLeast"/>
        <w:rPr>
          <w:rFonts w:ascii="Calibri" w:hAnsi="Calibri" w:cs="Calibri"/>
          <w:sz w:val="22"/>
          <w:szCs w:val="22"/>
        </w:rPr>
      </w:pPr>
    </w:p>
    <w:p w14:paraId="082945B2" w14:textId="77777777" w:rsidR="00BD683F" w:rsidRDefault="00BD683F" w:rsidP="00BD683F">
      <w:pPr>
        <w:keepNext/>
        <w:keepLines/>
        <w:suppressLineNumbers/>
        <w:spacing w:line="23" w:lineRule="atLeast"/>
        <w:rPr>
          <w:rFonts w:ascii="Calibri" w:hAnsi="Calibri" w:cs="Calibri"/>
          <w:sz w:val="20"/>
          <w:szCs w:val="20"/>
        </w:rPr>
      </w:pPr>
    </w:p>
    <w:p w14:paraId="32637F3A" w14:textId="77777777" w:rsidR="00BD683F" w:rsidRPr="006C18F8" w:rsidRDefault="00BD683F" w:rsidP="00BD683F">
      <w:pPr>
        <w:keepNext/>
        <w:keepLines/>
        <w:suppressLineNumbers/>
        <w:spacing w:line="23" w:lineRule="atLeast"/>
        <w:rPr>
          <w:rFonts w:ascii="Calibri" w:hAnsi="Calibri" w:cs="Calibri"/>
          <w:sz w:val="20"/>
          <w:szCs w:val="20"/>
        </w:rPr>
      </w:pPr>
      <w:r w:rsidRPr="006C18F8">
        <w:rPr>
          <w:rFonts w:ascii="Calibri" w:hAnsi="Calibri" w:cs="Calibri"/>
          <w:sz w:val="20"/>
          <w:szCs w:val="20"/>
        </w:rPr>
        <w:t>Załączniki:</w:t>
      </w:r>
    </w:p>
    <w:p w14:paraId="2E14AB70" w14:textId="77777777" w:rsidR="00BD683F" w:rsidRPr="006C18F8" w:rsidRDefault="00BD683F" w:rsidP="00BD683F">
      <w:pPr>
        <w:pStyle w:val="Akapitzlist"/>
        <w:keepNext/>
        <w:keepLines/>
        <w:numPr>
          <w:ilvl w:val="0"/>
          <w:numId w:val="47"/>
        </w:numPr>
        <w:suppressLineNumbers/>
        <w:spacing w:after="0" w:line="23" w:lineRule="atLeast"/>
        <w:rPr>
          <w:rFonts w:cs="Calibri"/>
          <w:sz w:val="20"/>
          <w:szCs w:val="20"/>
        </w:rPr>
      </w:pPr>
      <w:r w:rsidRPr="006C18F8">
        <w:rPr>
          <w:rFonts w:cs="Calibri"/>
          <w:sz w:val="20"/>
          <w:szCs w:val="20"/>
        </w:rPr>
        <w:t>Protokół zdawczo- odbiorczy,</w:t>
      </w:r>
    </w:p>
    <w:p w14:paraId="6A01B995" w14:textId="77777777" w:rsidR="00BD683F" w:rsidRPr="006C18F8" w:rsidRDefault="00BD683F" w:rsidP="00BD683F">
      <w:pPr>
        <w:pStyle w:val="Akapitzlist"/>
        <w:keepNext/>
        <w:keepLines/>
        <w:numPr>
          <w:ilvl w:val="0"/>
          <w:numId w:val="47"/>
        </w:numPr>
        <w:suppressLineNumbers/>
        <w:spacing w:after="0" w:line="23" w:lineRule="atLeast"/>
        <w:rPr>
          <w:rFonts w:cs="Calibri"/>
          <w:sz w:val="20"/>
          <w:szCs w:val="20"/>
        </w:rPr>
      </w:pPr>
      <w:r w:rsidRPr="006C18F8">
        <w:rPr>
          <w:rFonts w:cs="Calibri"/>
          <w:sz w:val="20"/>
          <w:szCs w:val="20"/>
        </w:rPr>
        <w:t>Formularz asortymentowo-cenowy,</w:t>
      </w:r>
    </w:p>
    <w:p w14:paraId="5F39776C" w14:textId="77777777" w:rsidR="00BD683F" w:rsidRPr="006C18F8" w:rsidRDefault="00BD683F" w:rsidP="00BD683F">
      <w:pPr>
        <w:pStyle w:val="Akapitzlist"/>
        <w:keepNext/>
        <w:keepLines/>
        <w:numPr>
          <w:ilvl w:val="0"/>
          <w:numId w:val="47"/>
        </w:numPr>
        <w:suppressLineNumbers/>
        <w:spacing w:after="0" w:line="23" w:lineRule="atLeast"/>
        <w:rPr>
          <w:rFonts w:cs="Calibri"/>
          <w:sz w:val="20"/>
          <w:szCs w:val="20"/>
        </w:rPr>
      </w:pPr>
      <w:r w:rsidRPr="006C18F8">
        <w:rPr>
          <w:rFonts w:cs="Calibri"/>
          <w:sz w:val="20"/>
          <w:szCs w:val="20"/>
        </w:rPr>
        <w:t>Specyfikacja parametrów technicznych  Urządzenia,</w:t>
      </w:r>
    </w:p>
    <w:p w14:paraId="3AA75276" w14:textId="77777777" w:rsidR="00BD683F" w:rsidRPr="006C18F8" w:rsidRDefault="00BD683F" w:rsidP="00BD683F">
      <w:pPr>
        <w:pStyle w:val="Akapitzlist"/>
        <w:keepNext/>
        <w:keepLines/>
        <w:numPr>
          <w:ilvl w:val="0"/>
          <w:numId w:val="47"/>
        </w:numPr>
        <w:suppressLineNumbers/>
        <w:spacing w:after="0" w:line="23" w:lineRule="atLeast"/>
        <w:rPr>
          <w:rFonts w:cs="Calibri"/>
          <w:sz w:val="20"/>
          <w:szCs w:val="20"/>
        </w:rPr>
      </w:pPr>
      <w:r w:rsidRPr="006C18F8">
        <w:rPr>
          <w:rFonts w:cs="Calibri"/>
          <w:sz w:val="20"/>
          <w:szCs w:val="20"/>
        </w:rPr>
        <w:t>Klauzula informacyjna,</w:t>
      </w:r>
    </w:p>
    <w:p w14:paraId="401345BE" w14:textId="77777777" w:rsidR="00BD683F" w:rsidRPr="006C18F8" w:rsidRDefault="00BD683F" w:rsidP="00BD683F">
      <w:pPr>
        <w:pStyle w:val="Akapitzlist"/>
        <w:keepNext/>
        <w:keepLines/>
        <w:numPr>
          <w:ilvl w:val="0"/>
          <w:numId w:val="47"/>
        </w:numPr>
        <w:suppressLineNumbers/>
        <w:spacing w:after="0" w:line="23" w:lineRule="atLeast"/>
        <w:rPr>
          <w:rFonts w:cs="Calibri"/>
          <w:sz w:val="20"/>
          <w:szCs w:val="20"/>
        </w:rPr>
      </w:pPr>
      <w:r w:rsidRPr="006C18F8">
        <w:rPr>
          <w:rFonts w:cs="Calibri"/>
          <w:sz w:val="20"/>
          <w:szCs w:val="20"/>
        </w:rPr>
        <w:t>Zasady bezpieczeństwa dla dostawców</w:t>
      </w:r>
      <w:r>
        <w:rPr>
          <w:rFonts w:cs="Calibri"/>
          <w:sz w:val="20"/>
          <w:szCs w:val="20"/>
        </w:rPr>
        <w:t>.</w:t>
      </w:r>
    </w:p>
    <w:p w14:paraId="06D6F268" w14:textId="159A8AF7" w:rsidR="004C7168" w:rsidRDefault="004C7168" w:rsidP="00BD683F">
      <w:pPr>
        <w:pStyle w:val="Akapitzlist"/>
        <w:keepNext/>
        <w:keepLines/>
        <w:suppressLineNumbers/>
        <w:spacing w:after="0" w:line="23" w:lineRule="atLeast"/>
        <w:ind w:left="786"/>
        <w:rPr>
          <w:rFonts w:cstheme="minorHAnsi"/>
          <w:sz w:val="20"/>
          <w:szCs w:val="20"/>
        </w:rPr>
      </w:pPr>
    </w:p>
    <w:p w14:paraId="52A44121" w14:textId="77777777" w:rsidR="00BD683F" w:rsidRDefault="00BD683F" w:rsidP="00BD683F">
      <w:pPr>
        <w:pStyle w:val="Akapitzlist"/>
        <w:keepNext/>
        <w:keepLines/>
        <w:suppressLineNumbers/>
        <w:spacing w:after="0" w:line="23" w:lineRule="atLeast"/>
        <w:ind w:left="786"/>
        <w:rPr>
          <w:rFonts w:cstheme="minorHAnsi"/>
          <w:sz w:val="20"/>
          <w:szCs w:val="20"/>
        </w:rPr>
      </w:pPr>
    </w:p>
    <w:p w14:paraId="3A29A528" w14:textId="77777777" w:rsidR="00BD683F" w:rsidRDefault="00BD683F" w:rsidP="00BD683F">
      <w:pPr>
        <w:pStyle w:val="Akapitzlist"/>
        <w:keepNext/>
        <w:keepLines/>
        <w:suppressLineNumbers/>
        <w:spacing w:after="0" w:line="23" w:lineRule="atLeast"/>
        <w:ind w:left="786"/>
        <w:rPr>
          <w:rFonts w:cstheme="minorHAnsi"/>
          <w:sz w:val="20"/>
          <w:szCs w:val="20"/>
        </w:rPr>
      </w:pPr>
    </w:p>
    <w:p w14:paraId="3DD8549B" w14:textId="77777777" w:rsidR="00BD683F" w:rsidRDefault="00BD683F" w:rsidP="00BD683F">
      <w:pPr>
        <w:pStyle w:val="Akapitzlist"/>
        <w:keepNext/>
        <w:keepLines/>
        <w:suppressLineNumbers/>
        <w:spacing w:after="0" w:line="23" w:lineRule="atLeast"/>
        <w:ind w:left="786"/>
        <w:rPr>
          <w:rFonts w:cstheme="minorHAnsi"/>
          <w:sz w:val="20"/>
          <w:szCs w:val="20"/>
        </w:rPr>
      </w:pPr>
    </w:p>
    <w:p w14:paraId="42EF9C62" w14:textId="77777777" w:rsidR="00BD683F" w:rsidRPr="00387DCF" w:rsidRDefault="00BD683F" w:rsidP="00BD683F">
      <w:pPr>
        <w:pStyle w:val="Akapitzlist"/>
        <w:keepNext/>
        <w:keepLines/>
        <w:suppressLineNumbers/>
        <w:spacing w:after="0" w:line="23" w:lineRule="atLeast"/>
        <w:ind w:left="786"/>
        <w:rPr>
          <w:rFonts w:cstheme="minorHAnsi"/>
          <w:sz w:val="20"/>
          <w:szCs w:val="20"/>
        </w:rPr>
      </w:pPr>
    </w:p>
    <w:p w14:paraId="4716C053" w14:textId="77777777" w:rsidR="004C7168" w:rsidRDefault="004C7168" w:rsidP="009C6A4E">
      <w:pPr>
        <w:keepNext/>
        <w:keepLines/>
        <w:suppressLineNumbers/>
        <w:spacing w:line="23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14:paraId="4EDD1BD3" w14:textId="77777777" w:rsidR="004C7168" w:rsidRDefault="004C7168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434ECC06" w14:textId="77777777" w:rsidR="00C66524" w:rsidRDefault="00C66524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31854ED2" w14:textId="77777777" w:rsidR="00C66524" w:rsidRDefault="00C66524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090B7488" w14:textId="77777777" w:rsidR="00C66524" w:rsidRDefault="00C66524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03E1931A" w14:textId="77777777" w:rsidR="000559FC" w:rsidRDefault="000559FC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47D145A8" w14:textId="3E83CA9B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lastRenderedPageBreak/>
        <w:t xml:space="preserve">Załącznik nr </w:t>
      </w:r>
      <w:r w:rsidR="003A3B6D">
        <w:rPr>
          <w:rFonts w:asciiTheme="minorHAnsi" w:hAnsiTheme="minorHAnsi" w:cstheme="minorHAnsi"/>
          <w:sz w:val="22"/>
          <w:szCs w:val="22"/>
        </w:rPr>
        <w:t>4</w:t>
      </w:r>
      <w:r w:rsidRPr="00C5117D">
        <w:rPr>
          <w:rFonts w:asciiTheme="minorHAnsi" w:hAnsiTheme="minorHAnsi" w:cstheme="minorHAnsi"/>
          <w:sz w:val="22"/>
          <w:szCs w:val="22"/>
        </w:rPr>
        <w:t xml:space="preserve"> do umowy</w:t>
      </w:r>
    </w:p>
    <w:p w14:paraId="426A1CF7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7BE60EE3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43D60E87" w14:textId="77777777" w:rsidR="004D54AE" w:rsidRPr="00C5117D" w:rsidRDefault="004D54AE" w:rsidP="009C6A4E">
      <w:pPr>
        <w:keepNext/>
        <w:keepLines/>
        <w:spacing w:line="23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KLAUZULA INFORMACYJNA STOSOWANA PRZY PRZETWARZANIU DANYCH OSOBOWYCH PRZY ZLECENIACH, UMOWACH O DZIEŁO Z WYKONAWCAMI, KONTRAHENTAMI</w:t>
      </w:r>
    </w:p>
    <w:p w14:paraId="05F838D3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1EA899B9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Na podstawie art. 13 ust. 1 i 2 Rozporządzenia Parlamentu Europejskiego i Rady (EU) 2016/679 z dnia 27 kwietnia 2016 r. w sprawie ochrony osób fizycznych w związku z przetwarzaniem danych osobowych i w sprawie swobodnego przepływu takich danych oraz uchylenia dyrektywy 95/46/WE (RODO) oraz ustawą z dnia 10 maja 2018 r. o ochronie danych osobowych (Dz.U. 2018.1000), Powiatowe Centrum Zdrowia Sp. z o.o. w Malborku</w:t>
      </w:r>
    </w:p>
    <w:p w14:paraId="451E01FC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2B3EE7BB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informuje, że:</w:t>
      </w:r>
    </w:p>
    <w:p w14:paraId="274CB9D7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1</w:t>
      </w:r>
      <w:r w:rsidRPr="00C5117D">
        <w:rPr>
          <w:rFonts w:asciiTheme="minorHAnsi" w:hAnsiTheme="minorHAnsi" w:cstheme="minorHAnsi"/>
          <w:sz w:val="22"/>
          <w:szCs w:val="22"/>
        </w:rPr>
        <w:tab/>
        <w:t xml:space="preserve">Administratorem Pana/Pani danych jest Powiatowe Centrum Zdrowia Spółka z ograniczoną odpowiedzialnością, 82-200 Malbork, ul. </w:t>
      </w:r>
      <w:r w:rsidR="00C5708C" w:rsidRPr="00C5117D">
        <w:rPr>
          <w:rFonts w:asciiTheme="minorHAnsi" w:hAnsiTheme="minorHAnsi" w:cstheme="minorHAnsi"/>
          <w:sz w:val="22"/>
          <w:szCs w:val="22"/>
        </w:rPr>
        <w:t>500-lecia 23</w:t>
      </w:r>
      <w:r w:rsidRPr="00C5117D">
        <w:rPr>
          <w:rFonts w:asciiTheme="minorHAnsi" w:hAnsiTheme="minorHAnsi" w:cstheme="minorHAnsi"/>
          <w:sz w:val="22"/>
          <w:szCs w:val="22"/>
        </w:rPr>
        <w:t xml:space="preserve">, KRS: 0000280526, NIP: 579-21-33-296, dalej zwany Administratorem Danych Osobowych (ADO), tel.: 55 6460 264, adres e-mail: sekretariat@pcz.net.pl </w:t>
      </w:r>
    </w:p>
    <w:p w14:paraId="45823CD4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2</w:t>
      </w:r>
      <w:r w:rsidRPr="00C5117D">
        <w:rPr>
          <w:rFonts w:asciiTheme="minorHAnsi" w:hAnsiTheme="minorHAnsi" w:cstheme="minorHAnsi"/>
          <w:sz w:val="22"/>
          <w:szCs w:val="22"/>
        </w:rPr>
        <w:tab/>
        <w:t>Dane kontaktowe Inspektora Ochrony Danych: tel. 55</w:t>
      </w:r>
      <w:r w:rsidR="000B6694" w:rsidRPr="00C5117D">
        <w:rPr>
          <w:rFonts w:asciiTheme="minorHAnsi" w:hAnsiTheme="minorHAnsi" w:cstheme="minorHAnsi"/>
          <w:sz w:val="22"/>
          <w:szCs w:val="22"/>
        </w:rPr>
        <w:t xml:space="preserve"> 6460 337, email: </w:t>
      </w:r>
      <w:proofErr w:type="spellStart"/>
      <w:r w:rsidR="000B6694" w:rsidRPr="00C5117D">
        <w:rPr>
          <w:rFonts w:asciiTheme="minorHAnsi" w:hAnsiTheme="minorHAnsi" w:cstheme="minorHAnsi"/>
          <w:sz w:val="22"/>
          <w:szCs w:val="22"/>
        </w:rPr>
        <w:t>iod@pcz.net.p</w:t>
      </w:r>
      <w:proofErr w:type="spellEnd"/>
    </w:p>
    <w:p w14:paraId="3064750C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3</w:t>
      </w:r>
      <w:r w:rsidRPr="00C5117D">
        <w:rPr>
          <w:rFonts w:asciiTheme="minorHAnsi" w:hAnsiTheme="minorHAnsi" w:cstheme="minorHAnsi"/>
          <w:sz w:val="22"/>
          <w:szCs w:val="22"/>
        </w:rPr>
        <w:tab/>
        <w:t>Dane osobowe jakie posiadamy i przetwarzamy tj.: dane identyfikacyjne, adresowe, kontaktowe, przetwarzane będą w celu zbierania ofert cenowych, świadczenia usług, prawidłowej realizacji umowy, obsługi gwarancyjnej i pogwarancyjnej, obsługi reklamacji, realizacji ewentualnych zleceń na proponowane przez firmę usługi reklamowe pomiędzy Panem/Panią a Powiatowym Centrum Zdrowia Sp. z o.o. w Malborku , na podstawie art. 6 ust 1 lit. c RODO.</w:t>
      </w:r>
    </w:p>
    <w:p w14:paraId="18EB13A5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4</w:t>
      </w:r>
      <w:r w:rsidRPr="00C5117D">
        <w:rPr>
          <w:rFonts w:asciiTheme="minorHAnsi" w:hAnsiTheme="minorHAnsi" w:cstheme="minorHAnsi"/>
          <w:sz w:val="22"/>
          <w:szCs w:val="22"/>
        </w:rPr>
        <w:tab/>
        <w:t>Przysługuje Pani/Panu prawo dostępu do treści danych oraz ich sprostowania, usunięcia lub ograniczenia przetwarzania, a także prawo sprzeciwu, zażądania zaprzestania przetwarzania i  przenoszenia danych, jak również prawo do cofnięcia zgody w dowolnym momencie oraz prawo do wniesienia skargi do organu nadzorczego (tj.: do Prezesa Urzędu Ochrony Danych Osobowych).</w:t>
      </w:r>
    </w:p>
    <w:p w14:paraId="0D5D62F5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5</w:t>
      </w:r>
      <w:r w:rsidRPr="00C5117D">
        <w:rPr>
          <w:rFonts w:asciiTheme="minorHAnsi" w:hAnsiTheme="minorHAnsi" w:cstheme="minorHAnsi"/>
          <w:sz w:val="22"/>
          <w:szCs w:val="22"/>
        </w:rPr>
        <w:tab/>
        <w:t>Podanie danych w zakresie niezbędnym do realizacji celów określonych w ust. 3 jest obowiązkowe, a w pozostałym zakresie jest dobrowolne.</w:t>
      </w:r>
    </w:p>
    <w:p w14:paraId="52AA0574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6</w:t>
      </w:r>
      <w:r w:rsidRPr="00C5117D">
        <w:rPr>
          <w:rFonts w:asciiTheme="minorHAnsi" w:hAnsiTheme="minorHAnsi" w:cstheme="minorHAnsi"/>
          <w:sz w:val="22"/>
          <w:szCs w:val="22"/>
        </w:rPr>
        <w:tab/>
        <w:t xml:space="preserve">Podanie przez Wykonawcę danych osobowych jest warunkiem zawarcia umowy, niepodanie danych będzie skutkowało brakiem możliwości zawarcia umowy. </w:t>
      </w:r>
    </w:p>
    <w:p w14:paraId="5FA012AC" w14:textId="7708785C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7</w:t>
      </w:r>
      <w:r w:rsidRPr="00C5117D">
        <w:rPr>
          <w:rFonts w:asciiTheme="minorHAnsi" w:hAnsiTheme="minorHAnsi" w:cstheme="minorHAnsi"/>
          <w:sz w:val="22"/>
          <w:szCs w:val="22"/>
        </w:rPr>
        <w:tab/>
        <w:t xml:space="preserve">Obowiązek podania danych wynika z ustawy z dnia 14 grudnia 2017 r. o zmianie ustawy o podatku od towarów i usług, ustawy z dnia </w:t>
      </w:r>
      <w:r w:rsidR="003607F5">
        <w:rPr>
          <w:rFonts w:asciiTheme="minorHAnsi" w:hAnsiTheme="minorHAnsi" w:cstheme="minorHAnsi"/>
          <w:sz w:val="22"/>
          <w:szCs w:val="22"/>
        </w:rPr>
        <w:t xml:space="preserve">11 września 2019 </w:t>
      </w:r>
      <w:r w:rsidRPr="00C5117D">
        <w:rPr>
          <w:rFonts w:asciiTheme="minorHAnsi" w:hAnsiTheme="minorHAnsi" w:cstheme="minorHAnsi"/>
          <w:sz w:val="22"/>
          <w:szCs w:val="22"/>
        </w:rPr>
        <w:t>r. Prawo zamówień publicznych.</w:t>
      </w:r>
    </w:p>
    <w:p w14:paraId="1AF94107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8</w:t>
      </w:r>
      <w:r w:rsidRPr="00C5117D">
        <w:rPr>
          <w:rFonts w:asciiTheme="minorHAnsi" w:hAnsiTheme="minorHAnsi" w:cstheme="minorHAnsi"/>
          <w:sz w:val="22"/>
          <w:szCs w:val="22"/>
        </w:rPr>
        <w:tab/>
        <w:t>Dane udostępnione przez Panią/Pana nie będą podlegały udostępnieniu podmiotom trzecim. Odbiorcami danych będą tylko instytucje upoważnione z mocy prawa.</w:t>
      </w:r>
    </w:p>
    <w:p w14:paraId="67407CA3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9</w:t>
      </w:r>
      <w:r w:rsidRPr="00C5117D">
        <w:rPr>
          <w:rFonts w:asciiTheme="minorHAnsi" w:hAnsiTheme="minorHAnsi" w:cstheme="minorHAnsi"/>
          <w:sz w:val="22"/>
          <w:szCs w:val="22"/>
        </w:rPr>
        <w:tab/>
        <w:t>Dane udostępnione przez Panią/Pana nie będą podlegały profilowaniu.</w:t>
      </w:r>
    </w:p>
    <w:p w14:paraId="2FFA63EA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10</w:t>
      </w:r>
      <w:r w:rsidRPr="00C5117D">
        <w:rPr>
          <w:rFonts w:asciiTheme="minorHAnsi" w:hAnsiTheme="minorHAnsi" w:cstheme="minorHAnsi"/>
          <w:sz w:val="22"/>
          <w:szCs w:val="22"/>
        </w:rPr>
        <w:tab/>
        <w:t>Administrator danych nie ma zamiaru przekazywać danych osobowych do państwa trzeciego lub organizacji międzynarodowej.</w:t>
      </w:r>
    </w:p>
    <w:p w14:paraId="33D7D4A9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11</w:t>
      </w:r>
      <w:r w:rsidRPr="00C5117D">
        <w:rPr>
          <w:rFonts w:asciiTheme="minorHAnsi" w:hAnsiTheme="minorHAnsi" w:cstheme="minorHAnsi"/>
          <w:sz w:val="22"/>
          <w:szCs w:val="22"/>
        </w:rPr>
        <w:tab/>
        <w:t>Dane osobowe będą przechowywane przez okres świadczenia usług w Powiatowym Centrum Zdrowia     Sp. z o.o. w Malborku a po jego zakończeniu przez okres 5 lat, licząc od początku roku następującego po roku, w którym została wyrażona zgoda na przetwarzanie danych osobowych.</w:t>
      </w:r>
    </w:p>
    <w:p w14:paraId="7A062A43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5990487F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0F3A093B" w14:textId="77777777" w:rsidR="004D54AE" w:rsidRPr="00C5117D" w:rsidRDefault="004D54AE" w:rsidP="009C6A4E">
      <w:pPr>
        <w:keepNext/>
        <w:keepLines/>
        <w:spacing w:line="23" w:lineRule="atLeast"/>
        <w:jc w:val="right"/>
        <w:rPr>
          <w:rFonts w:asciiTheme="minorHAnsi" w:hAnsiTheme="minorHAnsi" w:cstheme="minorHAnsi"/>
          <w:sz w:val="22"/>
          <w:szCs w:val="22"/>
        </w:rPr>
      </w:pPr>
      <w:r w:rsidRPr="00C5117D">
        <w:rPr>
          <w:rFonts w:asciiTheme="minorHAnsi" w:hAnsiTheme="minorHAnsi" w:cstheme="minorHAnsi"/>
          <w:sz w:val="22"/>
          <w:szCs w:val="22"/>
        </w:rPr>
        <w:t>Podpis Wykonawcy:</w:t>
      </w:r>
    </w:p>
    <w:p w14:paraId="4080CEC9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2889D142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4A2D9B74" w14:textId="77777777" w:rsidR="004D54AE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3036DEF4" w14:textId="77777777" w:rsidR="00B31B2C" w:rsidRDefault="00B31B2C" w:rsidP="009C6A4E">
      <w:pPr>
        <w:keepNext/>
        <w:keepLines/>
        <w:spacing w:line="23" w:lineRule="atLeast"/>
        <w:rPr>
          <w:rFonts w:asciiTheme="minorHAnsi" w:hAnsiTheme="minorHAnsi" w:cstheme="minorHAnsi"/>
          <w:sz w:val="22"/>
          <w:szCs w:val="22"/>
        </w:rPr>
      </w:pPr>
    </w:p>
    <w:p w14:paraId="623B8439" w14:textId="77777777" w:rsidR="008627F7" w:rsidRDefault="008627F7" w:rsidP="009C6A4E">
      <w:pPr>
        <w:keepNext/>
        <w:keepLines/>
        <w:spacing w:line="23" w:lineRule="atLeast"/>
        <w:rPr>
          <w:rFonts w:asciiTheme="minorHAnsi" w:hAnsiTheme="minorHAnsi" w:cstheme="minorHAnsi"/>
          <w:sz w:val="18"/>
          <w:szCs w:val="18"/>
        </w:rPr>
      </w:pPr>
    </w:p>
    <w:p w14:paraId="229AC04D" w14:textId="77777777" w:rsidR="008627F7" w:rsidRDefault="008627F7" w:rsidP="009C6A4E">
      <w:pPr>
        <w:keepNext/>
        <w:keepLines/>
        <w:spacing w:line="23" w:lineRule="atLeast"/>
        <w:rPr>
          <w:rFonts w:asciiTheme="minorHAnsi" w:hAnsiTheme="minorHAnsi" w:cstheme="minorHAnsi"/>
          <w:sz w:val="18"/>
          <w:szCs w:val="18"/>
        </w:rPr>
      </w:pPr>
    </w:p>
    <w:p w14:paraId="1194A133" w14:textId="77777777" w:rsidR="008627F7" w:rsidRDefault="008627F7" w:rsidP="009C6A4E">
      <w:pPr>
        <w:keepNext/>
        <w:keepLines/>
        <w:spacing w:line="23" w:lineRule="atLeast"/>
        <w:rPr>
          <w:rFonts w:asciiTheme="minorHAnsi" w:hAnsiTheme="minorHAnsi" w:cstheme="minorHAnsi"/>
          <w:sz w:val="18"/>
          <w:szCs w:val="18"/>
        </w:rPr>
      </w:pPr>
    </w:p>
    <w:p w14:paraId="55B16253" w14:textId="77777777" w:rsidR="00BD683F" w:rsidRDefault="00BD683F" w:rsidP="009C6A4E">
      <w:pPr>
        <w:keepNext/>
        <w:keepLines/>
        <w:spacing w:line="23" w:lineRule="atLeast"/>
        <w:rPr>
          <w:rFonts w:asciiTheme="minorHAnsi" w:hAnsiTheme="minorHAnsi" w:cstheme="minorHAnsi"/>
          <w:sz w:val="18"/>
          <w:szCs w:val="18"/>
        </w:rPr>
      </w:pPr>
    </w:p>
    <w:p w14:paraId="11B5837B" w14:textId="77777777" w:rsidR="00BD683F" w:rsidRDefault="00BD683F" w:rsidP="009C6A4E">
      <w:pPr>
        <w:keepNext/>
        <w:keepLines/>
        <w:spacing w:line="23" w:lineRule="atLeast"/>
        <w:rPr>
          <w:rFonts w:asciiTheme="minorHAnsi" w:hAnsiTheme="minorHAnsi" w:cstheme="minorHAnsi"/>
          <w:sz w:val="18"/>
          <w:szCs w:val="18"/>
        </w:rPr>
      </w:pPr>
    </w:p>
    <w:p w14:paraId="498F1744" w14:textId="49DF2B80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lastRenderedPageBreak/>
        <w:t xml:space="preserve">Załącznik nr </w:t>
      </w:r>
      <w:r w:rsidR="003A3B6D">
        <w:rPr>
          <w:rFonts w:asciiTheme="minorHAnsi" w:hAnsiTheme="minorHAnsi" w:cstheme="minorHAnsi"/>
          <w:sz w:val="18"/>
          <w:szCs w:val="18"/>
        </w:rPr>
        <w:t>5</w:t>
      </w:r>
    </w:p>
    <w:p w14:paraId="117C774E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18"/>
          <w:szCs w:val="18"/>
        </w:rPr>
      </w:pPr>
    </w:p>
    <w:p w14:paraId="6EF99884" w14:textId="77777777" w:rsidR="004D54AE" w:rsidRPr="00C5117D" w:rsidRDefault="004D54AE" w:rsidP="009C6A4E">
      <w:pPr>
        <w:keepNext/>
        <w:keepLines/>
        <w:spacing w:line="23" w:lineRule="atLeast"/>
        <w:ind w:left="708" w:firstLine="708"/>
        <w:rPr>
          <w:rFonts w:asciiTheme="minorHAnsi" w:hAnsiTheme="minorHAnsi" w:cstheme="minorHAnsi"/>
          <w:b/>
          <w:bCs/>
          <w:sz w:val="18"/>
          <w:szCs w:val="18"/>
        </w:rPr>
      </w:pPr>
      <w:r w:rsidRPr="00C5117D">
        <w:rPr>
          <w:rFonts w:asciiTheme="minorHAnsi" w:hAnsiTheme="minorHAnsi" w:cstheme="minorHAnsi"/>
          <w:b/>
          <w:bCs/>
          <w:sz w:val="18"/>
          <w:szCs w:val="18"/>
        </w:rPr>
        <w:t xml:space="preserve">                          ZASADY BEZPIECZEŃSTWA DLA DOSTAWCÓW</w:t>
      </w:r>
    </w:p>
    <w:p w14:paraId="785CEE18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b/>
          <w:color w:val="1D1D1D"/>
          <w:w w:val="105"/>
          <w:sz w:val="18"/>
          <w:szCs w:val="18"/>
        </w:rPr>
      </w:pPr>
      <w:r w:rsidRPr="00C5117D">
        <w:rPr>
          <w:rFonts w:asciiTheme="minorHAnsi" w:hAnsiTheme="minorHAnsi" w:cstheme="minorHAnsi"/>
          <w:b/>
          <w:color w:val="1D1D1D"/>
          <w:w w:val="105"/>
          <w:sz w:val="18"/>
          <w:szCs w:val="18"/>
        </w:rPr>
        <w:t>ZAS</w:t>
      </w:r>
      <w:r w:rsidRPr="00C5117D">
        <w:rPr>
          <w:rFonts w:asciiTheme="minorHAnsi" w:hAnsiTheme="minorHAnsi" w:cstheme="minorHAnsi"/>
          <w:b/>
          <w:color w:val="383838"/>
          <w:w w:val="105"/>
          <w:sz w:val="18"/>
          <w:szCs w:val="18"/>
        </w:rPr>
        <w:t xml:space="preserve">ADY </w:t>
      </w:r>
      <w:r w:rsidRPr="00C5117D">
        <w:rPr>
          <w:rFonts w:asciiTheme="minorHAnsi" w:hAnsiTheme="minorHAnsi" w:cstheme="minorHAnsi"/>
          <w:b/>
          <w:color w:val="1D1D1D"/>
          <w:w w:val="105"/>
          <w:sz w:val="18"/>
          <w:szCs w:val="18"/>
        </w:rPr>
        <w:t>OGÓLNE</w:t>
      </w:r>
    </w:p>
    <w:p w14:paraId="20270F86" w14:textId="77777777" w:rsidR="004D54AE" w:rsidRPr="00C5117D" w:rsidRDefault="004D54AE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bCs/>
          <w:color w:val="1D1D1D"/>
          <w:w w:val="105"/>
          <w:sz w:val="18"/>
          <w:szCs w:val="18"/>
        </w:rPr>
      </w:pPr>
      <w:r w:rsidRPr="00C5117D">
        <w:rPr>
          <w:rFonts w:asciiTheme="minorHAnsi" w:hAnsiTheme="minorHAnsi" w:cstheme="minorHAnsi"/>
          <w:bCs/>
          <w:color w:val="1D1D1D"/>
          <w:w w:val="105"/>
          <w:sz w:val="18"/>
          <w:szCs w:val="18"/>
        </w:rPr>
        <w:t xml:space="preserve">Przed przystąpieniem do realizacji prac zleconych przez Powiatowe Centrum Zdrowia Sp. z .o.o. zewnętrzny dostawca ma obowiązek zapoznać się z Polityką Zintegrowanego Systemu Zarządzania (dostępna na stronie: </w:t>
      </w:r>
      <w:hyperlink r:id="rId8" w:history="1">
        <w:r w:rsidRPr="00C5117D">
          <w:rPr>
            <w:rStyle w:val="Hipercze"/>
            <w:rFonts w:asciiTheme="minorHAnsi" w:hAnsiTheme="minorHAnsi" w:cstheme="minorHAnsi"/>
            <w:bCs/>
            <w:w w:val="105"/>
            <w:sz w:val="18"/>
            <w:szCs w:val="18"/>
          </w:rPr>
          <w:t>www.pcz.net.pl</w:t>
        </w:r>
      </w:hyperlink>
      <w:r w:rsidRPr="00C5117D">
        <w:rPr>
          <w:rFonts w:asciiTheme="minorHAnsi" w:hAnsiTheme="minorHAnsi" w:cstheme="minorHAnsi"/>
          <w:bCs/>
          <w:color w:val="1D1D1D"/>
          <w:w w:val="105"/>
          <w:sz w:val="18"/>
          <w:szCs w:val="18"/>
        </w:rPr>
        <w:t xml:space="preserve"> w zakładce Zamówienia Publiczne).</w:t>
      </w:r>
    </w:p>
    <w:p w14:paraId="158B4473" w14:textId="77777777" w:rsidR="004D54AE" w:rsidRPr="00C5117D" w:rsidRDefault="004D54AE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bCs/>
          <w:color w:val="1D1D1D"/>
          <w:w w:val="105"/>
          <w:sz w:val="18"/>
          <w:szCs w:val="18"/>
        </w:rPr>
      </w:pPr>
      <w:r w:rsidRPr="00C5117D">
        <w:rPr>
          <w:rFonts w:asciiTheme="minorHAnsi" w:hAnsiTheme="minorHAnsi" w:cstheme="minorHAnsi"/>
          <w:bCs/>
          <w:color w:val="1D1D1D"/>
          <w:w w:val="105"/>
          <w:sz w:val="18"/>
          <w:szCs w:val="18"/>
        </w:rPr>
        <w:t xml:space="preserve">Zewnętrzny dostawca ma obowiązek umożliwić na żądanie Powiatowego Centrum Zdrowia Sp. z .o.o. przeprowadzenie </w:t>
      </w:r>
      <w:proofErr w:type="spellStart"/>
      <w:r w:rsidRPr="00C5117D">
        <w:rPr>
          <w:rFonts w:asciiTheme="minorHAnsi" w:hAnsiTheme="minorHAnsi" w:cstheme="minorHAnsi"/>
          <w:bCs/>
          <w:color w:val="1D1D1D"/>
          <w:w w:val="105"/>
          <w:sz w:val="18"/>
          <w:szCs w:val="18"/>
        </w:rPr>
        <w:t>auditu</w:t>
      </w:r>
      <w:proofErr w:type="spellEnd"/>
      <w:r w:rsidRPr="00C5117D">
        <w:rPr>
          <w:rFonts w:asciiTheme="minorHAnsi" w:hAnsiTheme="minorHAnsi" w:cstheme="minorHAnsi"/>
          <w:bCs/>
          <w:color w:val="1D1D1D"/>
          <w:w w:val="105"/>
          <w:sz w:val="18"/>
          <w:szCs w:val="18"/>
        </w:rPr>
        <w:t xml:space="preserve"> wykonywanych prac na zgodność z przyjętymi zasadami.</w:t>
      </w:r>
    </w:p>
    <w:p w14:paraId="1ACDAF2B" w14:textId="77777777" w:rsidR="004D54AE" w:rsidRPr="00C5117D" w:rsidRDefault="004D54AE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C5117D">
        <w:rPr>
          <w:rFonts w:asciiTheme="minorHAnsi" w:hAnsiTheme="minorHAnsi" w:cstheme="minorHAnsi"/>
          <w:bCs/>
          <w:sz w:val="18"/>
          <w:szCs w:val="18"/>
        </w:rPr>
        <w:t xml:space="preserve">W przypadkach wątpliwych i nieokreślonych w niniejszych Zasadach należy zwracać się do wyznaczonego przedstawiciela </w:t>
      </w:r>
      <w:r w:rsidRPr="00C5117D">
        <w:rPr>
          <w:rFonts w:asciiTheme="minorHAnsi" w:hAnsiTheme="minorHAnsi" w:cstheme="minorHAnsi"/>
          <w:bCs/>
          <w:color w:val="1D1D1D"/>
          <w:w w:val="105"/>
          <w:sz w:val="18"/>
          <w:szCs w:val="18"/>
        </w:rPr>
        <w:t>Powiatowego Centrum Zdrowia Sp. z .o.o.</w:t>
      </w:r>
    </w:p>
    <w:p w14:paraId="0054D456" w14:textId="77777777" w:rsidR="00C5117D" w:rsidRDefault="00C5117D" w:rsidP="009C6A4E">
      <w:pPr>
        <w:keepNext/>
        <w:keepLines/>
        <w:spacing w:line="23" w:lineRule="atLeast"/>
        <w:rPr>
          <w:rFonts w:asciiTheme="minorHAnsi" w:hAnsiTheme="minorHAnsi" w:cstheme="minorHAnsi"/>
          <w:b/>
          <w:color w:val="1D1D1D"/>
          <w:w w:val="105"/>
          <w:sz w:val="18"/>
          <w:szCs w:val="18"/>
        </w:rPr>
      </w:pPr>
    </w:p>
    <w:p w14:paraId="5FC5D1B8" w14:textId="1129815F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b/>
          <w:color w:val="1D1D1D"/>
          <w:w w:val="105"/>
          <w:sz w:val="18"/>
          <w:szCs w:val="18"/>
        </w:rPr>
      </w:pPr>
      <w:r w:rsidRPr="00C5117D">
        <w:rPr>
          <w:rFonts w:asciiTheme="minorHAnsi" w:hAnsiTheme="minorHAnsi" w:cstheme="minorHAnsi"/>
          <w:b/>
          <w:color w:val="1D1D1D"/>
          <w:w w:val="105"/>
          <w:sz w:val="18"/>
          <w:szCs w:val="18"/>
        </w:rPr>
        <w:t>ZAS</w:t>
      </w:r>
      <w:r w:rsidRPr="00C5117D">
        <w:rPr>
          <w:rFonts w:asciiTheme="minorHAnsi" w:hAnsiTheme="minorHAnsi" w:cstheme="minorHAnsi"/>
          <w:b/>
          <w:color w:val="383838"/>
          <w:w w:val="105"/>
          <w:sz w:val="18"/>
          <w:szCs w:val="18"/>
        </w:rPr>
        <w:t xml:space="preserve">ADY </w:t>
      </w:r>
      <w:r w:rsidRPr="00C5117D">
        <w:rPr>
          <w:rFonts w:asciiTheme="minorHAnsi" w:hAnsiTheme="minorHAnsi" w:cstheme="minorHAnsi"/>
          <w:b/>
          <w:color w:val="1D1D1D"/>
          <w:w w:val="105"/>
          <w:sz w:val="18"/>
          <w:szCs w:val="18"/>
        </w:rPr>
        <w:t>ŚRODOWISKOWE</w:t>
      </w:r>
    </w:p>
    <w:p w14:paraId="430B7C86" w14:textId="77777777" w:rsidR="004D54AE" w:rsidRPr="00C5117D" w:rsidRDefault="004D54AE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Zewnętrzny dostawca wyrobów i usług jest zobowiązany przestrzegać wymagań systemu zarządzania środowiskowego ISO 14001, a w szczególności:</w:t>
      </w:r>
    </w:p>
    <w:p w14:paraId="2AB5041C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5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przestrzegać wymagań prawnych ochrony środowiska w zakresie zleconych prac,</w:t>
      </w:r>
    </w:p>
    <w:p w14:paraId="7D6B816E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5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zmniejszać uciążliwość dla otoczenia swojej działalności związanej z realizacją zleconych prac,</w:t>
      </w:r>
    </w:p>
    <w:p w14:paraId="2051624F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5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minimalizować ilość powstających odpadów,</w:t>
      </w:r>
    </w:p>
    <w:p w14:paraId="6D352239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5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postępować z wytworzonymi odpadami w sposób zapewniający ochronę życia i zdrowia ludzi oraz ochronę środowiska zgodnie z aktualnie obowiązującymi przepisami prawnymi w tym zakresie,</w:t>
      </w:r>
    </w:p>
    <w:p w14:paraId="2A6EE762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5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 xml:space="preserve">utrzymywać teren prac w należytym porządku i czystości, </w:t>
      </w:r>
    </w:p>
    <w:p w14:paraId="7BAF6C0C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5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minimalizować zużycie nośników energii i surowców naturalnych,</w:t>
      </w:r>
    </w:p>
    <w:p w14:paraId="13D0F336" w14:textId="294507B5" w:rsidR="004D54AE" w:rsidRPr="00C5117D" w:rsidRDefault="004D54AE" w:rsidP="009C6A4E">
      <w:pPr>
        <w:pStyle w:val="Akapitzlist"/>
        <w:keepNext/>
        <w:keepLines/>
        <w:numPr>
          <w:ilvl w:val="0"/>
          <w:numId w:val="15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informować wyznaczonego pracownika  Powiatowego Centrum Zdrowia Sp. z o.o. o zaistniałych sytuacjach niebezpiecznych i awariach,  które mogą mieć wpływ na środowisko (tel. 55-646-0</w:t>
      </w:r>
      <w:r w:rsidR="003607F5">
        <w:rPr>
          <w:rFonts w:asciiTheme="minorHAnsi" w:hAnsiTheme="minorHAnsi" w:cstheme="minorHAnsi"/>
          <w:sz w:val="18"/>
          <w:szCs w:val="18"/>
        </w:rPr>
        <w:t>3</w:t>
      </w:r>
      <w:r w:rsidRPr="00C5117D">
        <w:rPr>
          <w:rFonts w:asciiTheme="minorHAnsi" w:hAnsiTheme="minorHAnsi" w:cstheme="minorHAnsi"/>
          <w:sz w:val="18"/>
          <w:szCs w:val="18"/>
        </w:rPr>
        <w:t>-</w:t>
      </w:r>
      <w:r w:rsidR="003607F5">
        <w:rPr>
          <w:rFonts w:asciiTheme="minorHAnsi" w:hAnsiTheme="minorHAnsi" w:cstheme="minorHAnsi"/>
          <w:sz w:val="18"/>
          <w:szCs w:val="18"/>
        </w:rPr>
        <w:t>45</w:t>
      </w:r>
      <w:r w:rsidRPr="00C5117D">
        <w:rPr>
          <w:rFonts w:asciiTheme="minorHAnsi" w:hAnsiTheme="minorHAnsi" w:cstheme="minorHAnsi"/>
          <w:sz w:val="18"/>
          <w:szCs w:val="18"/>
        </w:rPr>
        <w:t>).</w:t>
      </w:r>
    </w:p>
    <w:p w14:paraId="520F12FE" w14:textId="77777777" w:rsidR="004D54AE" w:rsidRPr="00C5117D" w:rsidRDefault="004D54AE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 xml:space="preserve">Zewnętrznemu dostawcy wyrobów i usług </w:t>
      </w:r>
      <w:r w:rsidRPr="00C5117D">
        <w:rPr>
          <w:rFonts w:asciiTheme="minorHAnsi" w:hAnsiTheme="minorHAnsi" w:cstheme="minorHAnsi"/>
          <w:b/>
          <w:bCs/>
          <w:sz w:val="18"/>
          <w:szCs w:val="18"/>
        </w:rPr>
        <w:t>nie wolno</w:t>
      </w:r>
      <w:r w:rsidRPr="00C5117D">
        <w:rPr>
          <w:rFonts w:asciiTheme="minorHAnsi" w:hAnsiTheme="minorHAnsi" w:cstheme="minorHAnsi"/>
          <w:sz w:val="18"/>
          <w:szCs w:val="18"/>
        </w:rPr>
        <w:t>:</w:t>
      </w:r>
    </w:p>
    <w:p w14:paraId="275872D7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6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magazynować żadnych substancji mogących zanieczyścić powietrze atmosferyczne, wodę, glebę, a w przypadku, gdy substancje te służą do realizacji zleconych prac, szczegóły ich magazynowania i stosowanie należy uzgodnić z wyznaczonym przedstawicielem Powiatowego Centrum Zdrowia Sp. z .o.o.</w:t>
      </w:r>
    </w:p>
    <w:p w14:paraId="073A7069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6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myć pojazdów na terenie PCZ Sp. z o.o.</w:t>
      </w:r>
    </w:p>
    <w:p w14:paraId="67F71880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6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myć sprzętu w miejscach niedozwolonych (ewentualne miejsce należy uzgodnić z wyznaczonym pracownikiem)</w:t>
      </w:r>
    </w:p>
    <w:p w14:paraId="0D73D4B9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6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spalać odpadów</w:t>
      </w:r>
    </w:p>
    <w:p w14:paraId="2FB4781A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6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wylewać jakichkolwiek substancji do wód, gleby lub kanalizacji.</w:t>
      </w:r>
    </w:p>
    <w:p w14:paraId="4C77D1CE" w14:textId="77777777" w:rsidR="00C5117D" w:rsidRDefault="00C5117D" w:rsidP="009C6A4E">
      <w:pPr>
        <w:keepNext/>
        <w:keepLines/>
        <w:spacing w:line="23" w:lineRule="atLeast"/>
        <w:rPr>
          <w:rFonts w:asciiTheme="minorHAnsi" w:hAnsiTheme="minorHAnsi" w:cstheme="minorHAnsi"/>
          <w:b/>
          <w:color w:val="1D1D1D"/>
          <w:w w:val="105"/>
          <w:sz w:val="18"/>
          <w:szCs w:val="18"/>
        </w:rPr>
      </w:pPr>
    </w:p>
    <w:p w14:paraId="39704E72" w14:textId="51628AE8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b/>
          <w:color w:val="1D1D1D"/>
          <w:w w:val="105"/>
          <w:sz w:val="18"/>
          <w:szCs w:val="18"/>
        </w:rPr>
      </w:pPr>
      <w:r w:rsidRPr="00C5117D">
        <w:rPr>
          <w:rFonts w:asciiTheme="minorHAnsi" w:hAnsiTheme="minorHAnsi" w:cstheme="minorHAnsi"/>
          <w:b/>
          <w:color w:val="1D1D1D"/>
          <w:w w:val="105"/>
          <w:sz w:val="18"/>
          <w:szCs w:val="18"/>
        </w:rPr>
        <w:t>ZAS</w:t>
      </w:r>
      <w:r w:rsidRPr="00C5117D">
        <w:rPr>
          <w:rFonts w:asciiTheme="minorHAnsi" w:hAnsiTheme="minorHAnsi" w:cstheme="minorHAnsi"/>
          <w:b/>
          <w:color w:val="383838"/>
          <w:w w:val="105"/>
          <w:sz w:val="18"/>
          <w:szCs w:val="18"/>
        </w:rPr>
        <w:t xml:space="preserve">ADY </w:t>
      </w:r>
      <w:r w:rsidRPr="00C5117D">
        <w:rPr>
          <w:rFonts w:asciiTheme="minorHAnsi" w:hAnsiTheme="minorHAnsi" w:cstheme="minorHAnsi"/>
          <w:b/>
          <w:color w:val="1D1D1D"/>
          <w:w w:val="105"/>
          <w:sz w:val="18"/>
          <w:szCs w:val="18"/>
        </w:rPr>
        <w:t>BEZPIECZEŃSTWA I HIGIENY PRACY</w:t>
      </w:r>
    </w:p>
    <w:p w14:paraId="247E2C74" w14:textId="77777777" w:rsidR="004D54AE" w:rsidRPr="00C5117D" w:rsidRDefault="004D54AE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Zewnętrzny dostawca wyrobów i usług jest zobowiązany przestrzegać wymagań systemu zarządzania bezpieczeństwem i higieną pracy ISO 45001, a w szczególności:</w:t>
      </w:r>
    </w:p>
    <w:p w14:paraId="177C2B18" w14:textId="584577A1" w:rsidR="004D54AE" w:rsidRPr="00C5117D" w:rsidRDefault="004D54AE" w:rsidP="009C6A4E">
      <w:pPr>
        <w:pStyle w:val="Akapitzlist"/>
        <w:keepNext/>
        <w:keepLines/>
        <w:numPr>
          <w:ilvl w:val="0"/>
          <w:numId w:val="17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przestrzegać wymagań prawnych bezpieczeństwa i higieny pracy w zakresie zleconych prac, szczególnie wynikających ze specyfiki działalności Powiatowego Centrum Zdrowia Sp. z .o.o. (w tym zagrożeń mikrobiologicznych),</w:t>
      </w:r>
    </w:p>
    <w:p w14:paraId="118E001A" w14:textId="57205122" w:rsidR="004D54AE" w:rsidRPr="00C5117D" w:rsidRDefault="004D54AE" w:rsidP="009C6A4E">
      <w:pPr>
        <w:pStyle w:val="Akapitzlist"/>
        <w:keepNext/>
        <w:keepLines/>
        <w:numPr>
          <w:ilvl w:val="0"/>
          <w:numId w:val="17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niezwłocznie poinformować o wypadkach przy pracy i zdarzeniach potencjalnie wypadkowych, które miały miejsce na terenie Powiatowego Centrum Zdrowia Sp. z o.o. (inspektor BHP – 55 646-0</w:t>
      </w:r>
      <w:r w:rsidR="001F7DBF">
        <w:rPr>
          <w:rFonts w:asciiTheme="minorHAnsi" w:hAnsiTheme="minorHAnsi" w:cstheme="minorHAnsi"/>
          <w:sz w:val="18"/>
          <w:szCs w:val="18"/>
        </w:rPr>
        <w:t>3</w:t>
      </w:r>
      <w:r w:rsidRPr="00C5117D">
        <w:rPr>
          <w:rFonts w:asciiTheme="minorHAnsi" w:hAnsiTheme="minorHAnsi" w:cstheme="minorHAnsi"/>
          <w:sz w:val="18"/>
          <w:szCs w:val="18"/>
        </w:rPr>
        <w:t>-</w:t>
      </w:r>
      <w:r w:rsidR="001F7DBF">
        <w:rPr>
          <w:rFonts w:asciiTheme="minorHAnsi" w:hAnsiTheme="minorHAnsi" w:cstheme="minorHAnsi"/>
          <w:sz w:val="18"/>
          <w:szCs w:val="18"/>
        </w:rPr>
        <w:t>45</w:t>
      </w:r>
      <w:r w:rsidRPr="00C5117D">
        <w:rPr>
          <w:rFonts w:asciiTheme="minorHAnsi" w:hAnsiTheme="minorHAnsi" w:cstheme="minorHAnsi"/>
          <w:sz w:val="18"/>
          <w:szCs w:val="18"/>
        </w:rPr>
        <w:t>)</w:t>
      </w:r>
    </w:p>
    <w:p w14:paraId="0FA6AAC2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7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przeprowadzić ocenę ryzyka zawodowego z uwzględnieniem specyfiki Powiatowego Centrum Zdrowia Sp. z o.o.</w:t>
      </w:r>
    </w:p>
    <w:p w14:paraId="07F188A1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7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wyposażyć swoich pracowników, jeśli jest to uzasadnione, w odzież roboczą oraz w środki ochrony indywidualnej i zbiorowej,</w:t>
      </w:r>
    </w:p>
    <w:p w14:paraId="58134C26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7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organizować prace swoich pracowników w sposób spełniający zasady bezpiecznej pracy,</w:t>
      </w:r>
    </w:p>
    <w:p w14:paraId="775D2877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7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powiadomienia swoich pracowników o możliwych zagrożeniach związanych z wykonywaniem przez nich prac na terenie Powiatowego Centrum Zdrowia Sp. z o.o. oraz o działaniach ochronnych i zapobiegawczych względem tych zagrożeń.</w:t>
      </w:r>
    </w:p>
    <w:p w14:paraId="4BE65531" w14:textId="77777777" w:rsidR="004D54AE" w:rsidRPr="00C5117D" w:rsidRDefault="004D54AE" w:rsidP="009C6A4E">
      <w:pPr>
        <w:keepNext/>
        <w:keepLines/>
        <w:spacing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 xml:space="preserve">Zewnętrznemu dostawcy wyrobów i usług </w:t>
      </w:r>
      <w:r w:rsidRPr="00C5117D">
        <w:rPr>
          <w:rFonts w:asciiTheme="minorHAnsi" w:hAnsiTheme="minorHAnsi" w:cstheme="minorHAnsi"/>
          <w:b/>
          <w:bCs/>
          <w:sz w:val="18"/>
          <w:szCs w:val="18"/>
          <w:u w:val="single"/>
        </w:rPr>
        <w:t>nie wolno</w:t>
      </w:r>
      <w:r w:rsidRPr="00C5117D">
        <w:rPr>
          <w:rFonts w:asciiTheme="minorHAnsi" w:hAnsiTheme="minorHAnsi" w:cstheme="minorHAnsi"/>
          <w:sz w:val="18"/>
          <w:szCs w:val="18"/>
        </w:rPr>
        <w:t xml:space="preserve"> dopuścić do pracy pracownika, który:</w:t>
      </w:r>
    </w:p>
    <w:p w14:paraId="5E5F0B4C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8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nie posiada aktualnych badań lekarskich na dane stanowisko pracy</w:t>
      </w:r>
    </w:p>
    <w:p w14:paraId="7F413BEC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8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nie odbył wymaganych szkoleń z zakresu BHP</w:t>
      </w:r>
    </w:p>
    <w:p w14:paraId="04A4BA5C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8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nie posiada wymaganych środków ochrony indywidualnej</w:t>
      </w:r>
    </w:p>
    <w:p w14:paraId="3E8E0502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8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nie został zapoznany z zagrożeniami dla życia i zdrowia wynikających ze specyfiki działalności PCZ Sp. z .o.o.</w:t>
      </w:r>
    </w:p>
    <w:p w14:paraId="6962F04C" w14:textId="77777777" w:rsidR="004D54AE" w:rsidRPr="00C5117D" w:rsidRDefault="004D54AE" w:rsidP="009C6A4E">
      <w:pPr>
        <w:pStyle w:val="Akapitzlist"/>
        <w:keepNext/>
        <w:keepLines/>
        <w:numPr>
          <w:ilvl w:val="0"/>
          <w:numId w:val="18"/>
        </w:numPr>
        <w:spacing w:after="0" w:line="23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nie posiada odpowiednich kwalifikacji zawodowych na wykonywanie określonych prac</w:t>
      </w:r>
    </w:p>
    <w:p w14:paraId="13A973E5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18"/>
          <w:szCs w:val="18"/>
        </w:rPr>
      </w:pPr>
    </w:p>
    <w:p w14:paraId="66CFDB53" w14:textId="77777777" w:rsidR="004D54AE" w:rsidRPr="00C5117D" w:rsidRDefault="004D54AE" w:rsidP="009C6A4E">
      <w:pPr>
        <w:keepNext/>
        <w:keepLines/>
        <w:spacing w:line="23" w:lineRule="atLeast"/>
        <w:jc w:val="center"/>
        <w:rPr>
          <w:rFonts w:asciiTheme="minorHAnsi" w:hAnsiTheme="minorHAnsi" w:cstheme="minorHAnsi"/>
          <w:sz w:val="18"/>
          <w:szCs w:val="18"/>
        </w:rPr>
      </w:pPr>
      <w:r w:rsidRPr="00C5117D">
        <w:rPr>
          <w:rFonts w:asciiTheme="minorHAnsi" w:hAnsiTheme="minorHAnsi" w:cstheme="minorHAnsi"/>
          <w:sz w:val="18"/>
          <w:szCs w:val="18"/>
        </w:rPr>
        <w:t>Zamawiający:</w:t>
      </w:r>
      <w:r w:rsidRPr="00C5117D">
        <w:rPr>
          <w:rFonts w:asciiTheme="minorHAnsi" w:hAnsiTheme="minorHAnsi" w:cstheme="minorHAnsi"/>
          <w:sz w:val="18"/>
          <w:szCs w:val="18"/>
        </w:rPr>
        <w:tab/>
      </w:r>
      <w:r w:rsidRPr="00C5117D">
        <w:rPr>
          <w:rFonts w:asciiTheme="minorHAnsi" w:hAnsiTheme="minorHAnsi" w:cstheme="minorHAnsi"/>
          <w:sz w:val="18"/>
          <w:szCs w:val="18"/>
        </w:rPr>
        <w:tab/>
      </w:r>
      <w:r w:rsidRPr="00C5117D">
        <w:rPr>
          <w:rFonts w:asciiTheme="minorHAnsi" w:hAnsiTheme="minorHAnsi" w:cstheme="minorHAnsi"/>
          <w:sz w:val="18"/>
          <w:szCs w:val="18"/>
        </w:rPr>
        <w:tab/>
      </w:r>
      <w:r w:rsidRPr="00C5117D">
        <w:rPr>
          <w:rFonts w:asciiTheme="minorHAnsi" w:hAnsiTheme="minorHAnsi" w:cstheme="minorHAnsi"/>
          <w:sz w:val="18"/>
          <w:szCs w:val="18"/>
        </w:rPr>
        <w:tab/>
      </w:r>
      <w:r w:rsidRPr="00C5117D">
        <w:rPr>
          <w:rFonts w:asciiTheme="minorHAnsi" w:hAnsiTheme="minorHAnsi" w:cstheme="minorHAnsi"/>
          <w:sz w:val="18"/>
          <w:szCs w:val="18"/>
        </w:rPr>
        <w:tab/>
      </w:r>
      <w:r w:rsidRPr="00C5117D">
        <w:rPr>
          <w:rFonts w:asciiTheme="minorHAnsi" w:hAnsiTheme="minorHAnsi" w:cstheme="minorHAnsi"/>
          <w:sz w:val="18"/>
          <w:szCs w:val="18"/>
        </w:rPr>
        <w:tab/>
      </w:r>
      <w:r w:rsidRPr="00C5117D">
        <w:rPr>
          <w:rFonts w:asciiTheme="minorHAnsi" w:hAnsiTheme="minorHAnsi" w:cstheme="minorHAnsi"/>
          <w:sz w:val="18"/>
          <w:szCs w:val="18"/>
        </w:rPr>
        <w:tab/>
        <w:t>Wykonawca:</w:t>
      </w:r>
    </w:p>
    <w:p w14:paraId="4F1DF5C3" w14:textId="77777777" w:rsidR="004D54AE" w:rsidRPr="00C5117D" w:rsidRDefault="004D54AE" w:rsidP="009C6A4E">
      <w:pPr>
        <w:keepNext/>
        <w:keepLines/>
        <w:spacing w:line="23" w:lineRule="atLeast"/>
        <w:rPr>
          <w:rFonts w:asciiTheme="minorHAnsi" w:hAnsiTheme="minorHAnsi" w:cstheme="minorHAnsi"/>
          <w:sz w:val="18"/>
          <w:szCs w:val="18"/>
        </w:rPr>
      </w:pPr>
    </w:p>
    <w:sectPr w:rsidR="004D54AE" w:rsidRPr="00C5117D" w:rsidSect="00C33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10CD1" w14:textId="77777777" w:rsidR="00612ABC" w:rsidRDefault="00612ABC" w:rsidP="004D54AE">
      <w:r>
        <w:separator/>
      </w:r>
    </w:p>
  </w:endnote>
  <w:endnote w:type="continuationSeparator" w:id="0">
    <w:p w14:paraId="6587A25B" w14:textId="77777777" w:rsidR="00612ABC" w:rsidRDefault="00612ABC" w:rsidP="004D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Heiti TC 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F4AE3" w14:textId="77777777" w:rsidR="00612ABC" w:rsidRDefault="00612ABC" w:rsidP="004D54AE">
      <w:r>
        <w:separator/>
      </w:r>
    </w:p>
  </w:footnote>
  <w:footnote w:type="continuationSeparator" w:id="0">
    <w:p w14:paraId="76D740EA" w14:textId="77777777" w:rsidR="00612ABC" w:rsidRDefault="00612ABC" w:rsidP="004D5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7A0C"/>
    <w:multiLevelType w:val="hybridMultilevel"/>
    <w:tmpl w:val="C18E0A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3405D0C"/>
    <w:multiLevelType w:val="hybridMultilevel"/>
    <w:tmpl w:val="D4CC3D2E"/>
    <w:lvl w:ilvl="0" w:tplc="F2A8B4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E448B"/>
    <w:multiLevelType w:val="hybridMultilevel"/>
    <w:tmpl w:val="5A2019D8"/>
    <w:lvl w:ilvl="0" w:tplc="C7D844FC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7A326D3"/>
    <w:multiLevelType w:val="hybridMultilevel"/>
    <w:tmpl w:val="667875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292BF2"/>
    <w:multiLevelType w:val="hybridMultilevel"/>
    <w:tmpl w:val="44D6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75A72"/>
    <w:multiLevelType w:val="singleLevel"/>
    <w:tmpl w:val="2F4E2978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rFonts w:cs="Times New Roman"/>
      </w:rPr>
    </w:lvl>
  </w:abstractNum>
  <w:abstractNum w:abstractNumId="7" w15:restartNumberingAfterBreak="0">
    <w:nsid w:val="195A4541"/>
    <w:multiLevelType w:val="hybridMultilevel"/>
    <w:tmpl w:val="D806E18C"/>
    <w:lvl w:ilvl="0" w:tplc="0C461454">
      <w:start w:val="10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409FE"/>
    <w:multiLevelType w:val="hybridMultilevel"/>
    <w:tmpl w:val="0F0CA85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5531F"/>
    <w:multiLevelType w:val="hybridMultilevel"/>
    <w:tmpl w:val="A288E5EA"/>
    <w:lvl w:ilvl="0" w:tplc="03868CF2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FFE042A"/>
    <w:multiLevelType w:val="hybridMultilevel"/>
    <w:tmpl w:val="36166F56"/>
    <w:lvl w:ilvl="0" w:tplc="B4C456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78F4329"/>
    <w:multiLevelType w:val="hybridMultilevel"/>
    <w:tmpl w:val="8EBC3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4685"/>
    <w:multiLevelType w:val="singleLevel"/>
    <w:tmpl w:val="40A67E8E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rFonts w:cs="Times New Roman"/>
      </w:rPr>
    </w:lvl>
  </w:abstractNum>
  <w:abstractNum w:abstractNumId="13" w15:restartNumberingAfterBreak="0">
    <w:nsid w:val="2AD27EB9"/>
    <w:multiLevelType w:val="hybridMultilevel"/>
    <w:tmpl w:val="761EF124"/>
    <w:lvl w:ilvl="0" w:tplc="FE20D3B6">
      <w:start w:val="2"/>
      <w:numFmt w:val="upperRoman"/>
      <w:lvlText w:val="%1."/>
      <w:lvlJc w:val="left"/>
      <w:pPr>
        <w:tabs>
          <w:tab w:val="num" w:pos="720"/>
        </w:tabs>
        <w:ind w:left="284" w:hanging="284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366930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 w:tplc="C9069C0C">
      <w:start w:val="1"/>
      <w:numFmt w:val="lowerLetter"/>
      <w:lvlText w:val="%5)"/>
      <w:lvlJc w:val="left"/>
      <w:pPr>
        <w:ind w:left="1069" w:hanging="360"/>
      </w:pPr>
      <w:rPr>
        <w:rFonts w:ascii="Calibri" w:hAnsi="Calibri" w:cs="Times New Roman" w:hint="default"/>
      </w:rPr>
    </w:lvl>
    <w:lvl w:ilvl="5" w:tplc="AD705430">
      <w:start w:val="1"/>
      <w:numFmt w:val="decimal"/>
      <w:lvlText w:val="%6)"/>
      <w:lvlJc w:val="left"/>
      <w:pPr>
        <w:ind w:left="502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07F7B"/>
    <w:multiLevelType w:val="hybridMultilevel"/>
    <w:tmpl w:val="D8D2B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336F6"/>
    <w:multiLevelType w:val="hybridMultilevel"/>
    <w:tmpl w:val="82F4703C"/>
    <w:lvl w:ilvl="0" w:tplc="FBC2DA4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4EDCAC7E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D402EDD0">
      <w:start w:val="4"/>
      <w:numFmt w:val="bullet"/>
      <w:lvlText w:val="–"/>
      <w:lvlJc w:val="left"/>
      <w:pPr>
        <w:ind w:left="2340" w:hanging="360"/>
      </w:pPr>
      <w:rPr>
        <w:rFonts w:ascii="Arial Narrow" w:eastAsia="Times New Roman" w:hAnsi="Arial Narrow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E67C6"/>
    <w:multiLevelType w:val="hybridMultilevel"/>
    <w:tmpl w:val="E93A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44034"/>
    <w:multiLevelType w:val="hybridMultilevel"/>
    <w:tmpl w:val="A262F0FC"/>
    <w:lvl w:ilvl="0" w:tplc="9D4E66E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15414E"/>
    <w:multiLevelType w:val="multilevel"/>
    <w:tmpl w:val="3864C8D0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180"/>
      </w:pPr>
      <w:rPr>
        <w:rFonts w:ascii="Arial" w:eastAsia="Times New Roman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B75D08"/>
    <w:multiLevelType w:val="hybridMultilevel"/>
    <w:tmpl w:val="8DF8E044"/>
    <w:lvl w:ilvl="0" w:tplc="4B706D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E3716D"/>
    <w:multiLevelType w:val="hybridMultilevel"/>
    <w:tmpl w:val="7600401A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3A6277F1"/>
    <w:multiLevelType w:val="hybridMultilevel"/>
    <w:tmpl w:val="04EAF03E"/>
    <w:lvl w:ilvl="0" w:tplc="7B04D2F8">
      <w:start w:val="1"/>
      <w:numFmt w:val="decimal"/>
      <w:lvlText w:val="%1."/>
      <w:lvlJc w:val="left"/>
      <w:pPr>
        <w:ind w:left="705" w:hanging="70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574AB8"/>
    <w:multiLevelType w:val="hybridMultilevel"/>
    <w:tmpl w:val="6D34EFAA"/>
    <w:lvl w:ilvl="0" w:tplc="D35C2FA2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3717F"/>
    <w:multiLevelType w:val="hybridMultilevel"/>
    <w:tmpl w:val="51663F3C"/>
    <w:lvl w:ilvl="0" w:tplc="337227C8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6E2F6A"/>
    <w:multiLevelType w:val="hybridMultilevel"/>
    <w:tmpl w:val="18D03FA8"/>
    <w:lvl w:ilvl="0" w:tplc="608A07A2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3E1B6C"/>
    <w:multiLevelType w:val="hybridMultilevel"/>
    <w:tmpl w:val="5C92CE40"/>
    <w:lvl w:ilvl="0" w:tplc="9DA41510">
      <w:start w:val="2"/>
      <w:numFmt w:val="decimal"/>
      <w:lvlText w:val="%1."/>
      <w:lvlJc w:val="left"/>
      <w:pPr>
        <w:ind w:left="283" w:hanging="283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A52C2"/>
    <w:multiLevelType w:val="hybridMultilevel"/>
    <w:tmpl w:val="35FEA178"/>
    <w:lvl w:ilvl="0" w:tplc="4D12362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4D94884"/>
    <w:multiLevelType w:val="singleLevel"/>
    <w:tmpl w:val="2654E13A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rFonts w:cs="Times New Roman"/>
        <w:b w:val="0"/>
      </w:rPr>
    </w:lvl>
  </w:abstractNum>
  <w:abstractNum w:abstractNumId="28" w15:restartNumberingAfterBreak="0">
    <w:nsid w:val="55F9018B"/>
    <w:multiLevelType w:val="hybridMultilevel"/>
    <w:tmpl w:val="CAA48E3E"/>
    <w:lvl w:ilvl="0" w:tplc="6652EB32">
      <w:start w:val="1"/>
      <w:numFmt w:val="bullet"/>
      <w:lvlText w:val=""/>
      <w:lvlJc w:val="left"/>
      <w:pPr>
        <w:ind w:left="1353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56C763D0"/>
    <w:multiLevelType w:val="multilevel"/>
    <w:tmpl w:val="AEA4415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BD25BF"/>
    <w:multiLevelType w:val="hybridMultilevel"/>
    <w:tmpl w:val="7804CBD6"/>
    <w:lvl w:ilvl="0" w:tplc="8C9A8440">
      <w:start w:val="1"/>
      <w:numFmt w:val="decimal"/>
      <w:lvlText w:val="%1."/>
      <w:lvlJc w:val="left"/>
      <w:pPr>
        <w:ind w:left="705" w:hanging="705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440855"/>
    <w:multiLevelType w:val="hybridMultilevel"/>
    <w:tmpl w:val="64F6CB9A"/>
    <w:lvl w:ilvl="0" w:tplc="6254B50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/>
        <w:b w:val="0"/>
        <w:bCs w:val="0"/>
        <w:caps w:val="0"/>
        <w:kern w:val="20"/>
      </w:rPr>
    </w:lvl>
    <w:lvl w:ilvl="1" w:tplc="39E8C364">
      <w:start w:val="4"/>
      <w:numFmt w:val="decimal"/>
      <w:lvlText w:val="%2."/>
      <w:lvlJc w:val="left"/>
      <w:pPr>
        <w:tabs>
          <w:tab w:val="num" w:pos="-348"/>
        </w:tabs>
        <w:ind w:left="-348" w:hanging="360"/>
      </w:pPr>
      <w:rPr>
        <w:b w:val="0"/>
        <w:bCs/>
        <w:i w:val="0"/>
        <w:iCs w:val="0"/>
        <w:caps w:val="0"/>
        <w:kern w:val="20"/>
      </w:rPr>
    </w:lvl>
    <w:lvl w:ilvl="2" w:tplc="770C84D6">
      <w:start w:val="4"/>
      <w:numFmt w:val="decimal"/>
      <w:lvlText w:val="%3."/>
      <w:lvlJc w:val="left"/>
      <w:pPr>
        <w:tabs>
          <w:tab w:val="num" w:pos="552"/>
        </w:tabs>
        <w:ind w:left="552" w:hanging="360"/>
      </w:pPr>
      <w:rPr>
        <w:b w:val="0"/>
        <w:bCs w:val="0"/>
        <w:caps w:val="0"/>
        <w:kern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667F80"/>
    <w:multiLevelType w:val="hybridMultilevel"/>
    <w:tmpl w:val="929CF068"/>
    <w:lvl w:ilvl="0" w:tplc="5CEC2E9A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9C3558"/>
    <w:multiLevelType w:val="hybridMultilevel"/>
    <w:tmpl w:val="7FBA5E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16828B3"/>
    <w:multiLevelType w:val="multilevel"/>
    <w:tmpl w:val="0AAE1F3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35" w15:restartNumberingAfterBreak="0">
    <w:nsid w:val="62860195"/>
    <w:multiLevelType w:val="hybridMultilevel"/>
    <w:tmpl w:val="173CD994"/>
    <w:lvl w:ilvl="0" w:tplc="D13679F4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A0EAC"/>
    <w:multiLevelType w:val="singleLevel"/>
    <w:tmpl w:val="30B05FA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7" w15:restartNumberingAfterBreak="0">
    <w:nsid w:val="69302FC8"/>
    <w:multiLevelType w:val="hybridMultilevel"/>
    <w:tmpl w:val="9B046EB4"/>
    <w:lvl w:ilvl="0" w:tplc="CA0A9FA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E05AE"/>
    <w:multiLevelType w:val="singleLevel"/>
    <w:tmpl w:val="DCA0A4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4400211"/>
    <w:multiLevelType w:val="hybridMultilevel"/>
    <w:tmpl w:val="D6F64230"/>
    <w:lvl w:ilvl="0" w:tplc="B29EF74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6E0E2C"/>
    <w:multiLevelType w:val="hybridMultilevel"/>
    <w:tmpl w:val="CA78F0E8"/>
    <w:lvl w:ilvl="0" w:tplc="E2847930">
      <w:start w:val="10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A0F58CC"/>
    <w:multiLevelType w:val="hybridMultilevel"/>
    <w:tmpl w:val="80281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5A2E9B"/>
    <w:multiLevelType w:val="hybridMultilevel"/>
    <w:tmpl w:val="53BA94A2"/>
    <w:lvl w:ilvl="0" w:tplc="7AC8C07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Theme="minorHAnsi" w:hAnsiTheme="minorHAnsi" w:cstheme="minorHAnsi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43" w15:restartNumberingAfterBreak="0">
    <w:nsid w:val="7F3F7414"/>
    <w:multiLevelType w:val="hybridMultilevel"/>
    <w:tmpl w:val="1EA061F0"/>
    <w:lvl w:ilvl="0" w:tplc="B9521BA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744036353">
    <w:abstractNumId w:val="3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2" w16cid:durableId="1972206854">
    <w:abstractNumId w:val="27"/>
  </w:num>
  <w:num w:numId="3" w16cid:durableId="23217710">
    <w:abstractNumId w:val="6"/>
  </w:num>
  <w:num w:numId="4" w16cid:durableId="655302610">
    <w:abstractNumId w:val="12"/>
  </w:num>
  <w:num w:numId="5" w16cid:durableId="184983140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604114190">
    <w:abstractNumId w:val="38"/>
  </w:num>
  <w:num w:numId="7" w16cid:durableId="165488146">
    <w:abstractNumId w:val="39"/>
  </w:num>
  <w:num w:numId="8" w16cid:durableId="1591698885">
    <w:abstractNumId w:val="36"/>
    <w:lvlOverride w:ilvl="0">
      <w:startOverride w:val="1"/>
    </w:lvlOverride>
  </w:num>
  <w:num w:numId="9" w16cid:durableId="15465220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87475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66367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4587333">
    <w:abstractNumId w:val="4"/>
  </w:num>
  <w:num w:numId="13" w16cid:durableId="16979286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3396383">
    <w:abstractNumId w:val="31"/>
    <w:lvlOverride w:ilvl="0">
      <w:startOverride w:val="1"/>
    </w:lvlOverride>
    <w:lvlOverride w:ilvl="1">
      <w:startOverride w:val="4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9087520">
    <w:abstractNumId w:val="14"/>
  </w:num>
  <w:num w:numId="16" w16cid:durableId="429088227">
    <w:abstractNumId w:val="41"/>
  </w:num>
  <w:num w:numId="17" w16cid:durableId="1531720818">
    <w:abstractNumId w:val="5"/>
  </w:num>
  <w:num w:numId="18" w16cid:durableId="1879509892">
    <w:abstractNumId w:val="11"/>
  </w:num>
  <w:num w:numId="19" w16cid:durableId="1175148268">
    <w:abstractNumId w:val="13"/>
  </w:num>
  <w:num w:numId="20" w16cid:durableId="2083021175">
    <w:abstractNumId w:val="15"/>
  </w:num>
  <w:num w:numId="21" w16cid:durableId="150824880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6496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26864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14317940">
    <w:abstractNumId w:val="23"/>
  </w:num>
  <w:num w:numId="25" w16cid:durableId="1906064892">
    <w:abstractNumId w:val="9"/>
  </w:num>
  <w:num w:numId="26" w16cid:durableId="6368423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682401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51060488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4356075">
    <w:abstractNumId w:val="28"/>
  </w:num>
  <w:num w:numId="30" w16cid:durableId="1199275617">
    <w:abstractNumId w:val="26"/>
  </w:num>
  <w:num w:numId="31" w16cid:durableId="17173947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237126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684014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897681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929301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1571474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9922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482630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81988187">
    <w:abstractNumId w:val="28"/>
  </w:num>
  <w:num w:numId="40" w16cid:durableId="1228028220">
    <w:abstractNumId w:val="26"/>
  </w:num>
  <w:num w:numId="41" w16cid:durableId="670643154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68106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07438420">
    <w:abstractNumId w:val="4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48865934">
    <w:abstractNumId w:val="15"/>
    <w:lvlOverride w:ilvl="0">
      <w:startOverride w:val="1"/>
    </w:lvlOverride>
    <w:lvlOverride w:ilvl="1">
      <w:startOverride w:val="6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6393546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925491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1261619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56740281">
    <w:abstractNumId w:val="1"/>
  </w:num>
  <w:num w:numId="49" w16cid:durableId="1684168271">
    <w:abstractNumId w:val="20"/>
  </w:num>
  <w:num w:numId="50" w16cid:durableId="3886950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53898935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3E9"/>
    <w:rsid w:val="000056E4"/>
    <w:rsid w:val="0002746D"/>
    <w:rsid w:val="00035333"/>
    <w:rsid w:val="00045B1B"/>
    <w:rsid w:val="000559FC"/>
    <w:rsid w:val="00076B7A"/>
    <w:rsid w:val="000B6694"/>
    <w:rsid w:val="000D1B0B"/>
    <w:rsid w:val="000F3E07"/>
    <w:rsid w:val="001B1B02"/>
    <w:rsid w:val="001B56FC"/>
    <w:rsid w:val="001B7A0B"/>
    <w:rsid w:val="001E0841"/>
    <w:rsid w:val="001E1355"/>
    <w:rsid w:val="001F7DBF"/>
    <w:rsid w:val="002252FC"/>
    <w:rsid w:val="00236DA0"/>
    <w:rsid w:val="0023773A"/>
    <w:rsid w:val="00240A9A"/>
    <w:rsid w:val="0024118B"/>
    <w:rsid w:val="00261CCF"/>
    <w:rsid w:val="00265899"/>
    <w:rsid w:val="00287C63"/>
    <w:rsid w:val="002C10FA"/>
    <w:rsid w:val="00307EA5"/>
    <w:rsid w:val="00336701"/>
    <w:rsid w:val="00356361"/>
    <w:rsid w:val="003607F5"/>
    <w:rsid w:val="003623E9"/>
    <w:rsid w:val="00382ECC"/>
    <w:rsid w:val="00385145"/>
    <w:rsid w:val="00387DCF"/>
    <w:rsid w:val="003A3B6D"/>
    <w:rsid w:val="003B5951"/>
    <w:rsid w:val="003E7B5B"/>
    <w:rsid w:val="003F643A"/>
    <w:rsid w:val="00407D57"/>
    <w:rsid w:val="00433F6C"/>
    <w:rsid w:val="00441544"/>
    <w:rsid w:val="004C5B3E"/>
    <w:rsid w:val="004C7168"/>
    <w:rsid w:val="004D54AE"/>
    <w:rsid w:val="004E0833"/>
    <w:rsid w:val="004F5B5A"/>
    <w:rsid w:val="004F6D8B"/>
    <w:rsid w:val="00514D46"/>
    <w:rsid w:val="005812D8"/>
    <w:rsid w:val="005F2A81"/>
    <w:rsid w:val="005F3236"/>
    <w:rsid w:val="006020C2"/>
    <w:rsid w:val="00603FCB"/>
    <w:rsid w:val="00612ABC"/>
    <w:rsid w:val="00622A0C"/>
    <w:rsid w:val="006276CF"/>
    <w:rsid w:val="0066777D"/>
    <w:rsid w:val="00680E9E"/>
    <w:rsid w:val="006813C9"/>
    <w:rsid w:val="006C1302"/>
    <w:rsid w:val="006E0BBD"/>
    <w:rsid w:val="0072265B"/>
    <w:rsid w:val="00765EE5"/>
    <w:rsid w:val="007738AD"/>
    <w:rsid w:val="0079019F"/>
    <w:rsid w:val="007D78BF"/>
    <w:rsid w:val="007F2555"/>
    <w:rsid w:val="007F55FF"/>
    <w:rsid w:val="00835824"/>
    <w:rsid w:val="00856F5B"/>
    <w:rsid w:val="008627F7"/>
    <w:rsid w:val="008F578C"/>
    <w:rsid w:val="009674FB"/>
    <w:rsid w:val="00975B3C"/>
    <w:rsid w:val="00981DCD"/>
    <w:rsid w:val="009A0EA5"/>
    <w:rsid w:val="009C6A4E"/>
    <w:rsid w:val="00A40B3E"/>
    <w:rsid w:val="00A43AA0"/>
    <w:rsid w:val="00A51AF8"/>
    <w:rsid w:val="00A76468"/>
    <w:rsid w:val="00AA75A5"/>
    <w:rsid w:val="00B03629"/>
    <w:rsid w:val="00B31B2C"/>
    <w:rsid w:val="00B34EB5"/>
    <w:rsid w:val="00B36709"/>
    <w:rsid w:val="00B52C9E"/>
    <w:rsid w:val="00B65FC2"/>
    <w:rsid w:val="00B717CE"/>
    <w:rsid w:val="00B968E6"/>
    <w:rsid w:val="00BD683F"/>
    <w:rsid w:val="00C25467"/>
    <w:rsid w:val="00C31F8E"/>
    <w:rsid w:val="00C35442"/>
    <w:rsid w:val="00C45A95"/>
    <w:rsid w:val="00C5117D"/>
    <w:rsid w:val="00C511CE"/>
    <w:rsid w:val="00C5708C"/>
    <w:rsid w:val="00C66524"/>
    <w:rsid w:val="00C8073E"/>
    <w:rsid w:val="00CB57BF"/>
    <w:rsid w:val="00CC3E8A"/>
    <w:rsid w:val="00D142A2"/>
    <w:rsid w:val="00D20D85"/>
    <w:rsid w:val="00D2779C"/>
    <w:rsid w:val="00D54011"/>
    <w:rsid w:val="00D73CD6"/>
    <w:rsid w:val="00DB2343"/>
    <w:rsid w:val="00DD33AE"/>
    <w:rsid w:val="00E24E5A"/>
    <w:rsid w:val="00E40964"/>
    <w:rsid w:val="00E96F14"/>
    <w:rsid w:val="00EB4CBE"/>
    <w:rsid w:val="00EE3EFF"/>
    <w:rsid w:val="00EE7A8F"/>
    <w:rsid w:val="00F77A36"/>
    <w:rsid w:val="00F867DA"/>
    <w:rsid w:val="00FB616A"/>
    <w:rsid w:val="00FE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C23F8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C5117D"/>
    <w:pPr>
      <w:keepNext/>
      <w:keepLines/>
      <w:suppressAutoHyphens/>
      <w:autoSpaceDN w:val="0"/>
      <w:spacing w:before="40"/>
      <w:outlineLvl w:val="1"/>
    </w:pPr>
    <w:rPr>
      <w:rFonts w:ascii="Arial" w:eastAsia="MS Gothic" w:hAnsi="Arial"/>
      <w:b/>
      <w:sz w:val="2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rsid w:val="00765EE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765EE5"/>
    <w:pPr>
      <w:jc w:val="right"/>
    </w:pPr>
    <w:rPr>
      <w:rFonts w:eastAsia="Calibri" w:cs="Tahoma"/>
      <w:sz w:val="30"/>
      <w:szCs w:val="3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65EE5"/>
    <w:rPr>
      <w:rFonts w:ascii="Times New Roman" w:eastAsia="Calibri" w:hAnsi="Times New Roman" w:cs="Tahoma"/>
      <w:sz w:val="30"/>
      <w:szCs w:val="30"/>
      <w:lang w:eastAsia="pl-PL"/>
    </w:rPr>
  </w:style>
  <w:style w:type="paragraph" w:customStyle="1" w:styleId="ak1">
    <w:name w:val="ak1"/>
    <w:basedOn w:val="Normalny"/>
    <w:uiPriority w:val="99"/>
    <w:rsid w:val="00765EE5"/>
    <w:pPr>
      <w:spacing w:after="120"/>
      <w:ind w:left="284" w:hanging="284"/>
    </w:pPr>
    <w:rPr>
      <w:rFonts w:ascii="Arial" w:hAnsi="Arial"/>
      <w:sz w:val="26"/>
      <w:szCs w:val="20"/>
    </w:rPr>
  </w:style>
  <w:style w:type="paragraph" w:customStyle="1" w:styleId="p1">
    <w:name w:val="p1"/>
    <w:basedOn w:val="Normalny"/>
    <w:uiPriority w:val="99"/>
    <w:rsid w:val="00765EE5"/>
    <w:pPr>
      <w:jc w:val="center"/>
    </w:pPr>
    <w:rPr>
      <w:rFonts w:ascii="Arial" w:hAnsi="Arial"/>
      <w:b/>
      <w:sz w:val="26"/>
      <w:szCs w:val="20"/>
    </w:rPr>
  </w:style>
  <w:style w:type="paragraph" w:customStyle="1" w:styleId="ak2">
    <w:name w:val="ak2"/>
    <w:basedOn w:val="ak1"/>
    <w:rsid w:val="00765EE5"/>
    <w:pPr>
      <w:ind w:left="567" w:hanging="567"/>
    </w:pPr>
  </w:style>
  <w:style w:type="paragraph" w:styleId="Tekstpodstawowywcity">
    <w:name w:val="Body Text Indent"/>
    <w:basedOn w:val="Normalny"/>
    <w:link w:val="TekstpodstawowywcityZnak"/>
    <w:uiPriority w:val="99"/>
    <w:semiHidden/>
    <w:rsid w:val="00765EE5"/>
    <w:pPr>
      <w:overflowPunct w:val="0"/>
      <w:autoSpaceDE w:val="0"/>
      <w:autoSpaceDN w:val="0"/>
      <w:adjustRightInd w:val="0"/>
      <w:ind w:left="284"/>
      <w:textAlignment w:val="baseline"/>
    </w:pPr>
    <w:rPr>
      <w:sz w:val="2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65EE5"/>
    <w:rPr>
      <w:rFonts w:ascii="Times New Roman" w:eastAsia="Times New Roman" w:hAnsi="Times New Roman" w:cs="Times New Roman"/>
      <w:szCs w:val="20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Numerowanie"/>
    <w:basedOn w:val="Normalny"/>
    <w:link w:val="AkapitzlistZnak"/>
    <w:uiPriority w:val="34"/>
    <w:qFormat/>
    <w:rsid w:val="00765EE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4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54A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D5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54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54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54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5117D"/>
    <w:rPr>
      <w:rFonts w:ascii="Arial" w:eastAsia="MS Gothic" w:hAnsi="Arial" w:cs="Times New Roman"/>
      <w:b/>
      <w:sz w:val="20"/>
      <w:szCs w:val="26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C5117D"/>
    <w:rPr>
      <w:rFonts w:ascii="Calibri" w:eastAsia="Times New Roman" w:hAnsi="Calibri" w:cs="Times New Roman"/>
      <w:lang w:eastAsia="pl-PL"/>
    </w:rPr>
  </w:style>
  <w:style w:type="paragraph" w:customStyle="1" w:styleId="Tekstpodstawowy22">
    <w:name w:val="Tekst podstawowy 22"/>
    <w:basedOn w:val="Normalny"/>
    <w:rsid w:val="00C5117D"/>
    <w:pPr>
      <w:suppressAutoHyphens/>
      <w:jc w:val="both"/>
    </w:pPr>
    <w:rPr>
      <w:rFonts w:eastAsia="SimSun"/>
      <w:szCs w:val="20"/>
      <w:lang w:eastAsia="ar-SA"/>
    </w:rPr>
  </w:style>
  <w:style w:type="paragraph" w:customStyle="1" w:styleId="paragraph">
    <w:name w:val="paragraph"/>
    <w:basedOn w:val="Normalny"/>
    <w:rsid w:val="00C5117D"/>
    <w:pPr>
      <w:suppressAutoHyphens/>
      <w:autoSpaceDN w:val="0"/>
    </w:pPr>
  </w:style>
  <w:style w:type="character" w:customStyle="1" w:styleId="normaltextrun1">
    <w:name w:val="normaltextrun1"/>
    <w:basedOn w:val="Domylnaczcionkaakapitu"/>
    <w:rsid w:val="00C5117D"/>
  </w:style>
  <w:style w:type="character" w:customStyle="1" w:styleId="eop">
    <w:name w:val="eop"/>
    <w:basedOn w:val="Domylnaczcionkaakapitu"/>
    <w:rsid w:val="00C5117D"/>
  </w:style>
  <w:style w:type="character" w:customStyle="1" w:styleId="contextualspellingandgrammarerror">
    <w:name w:val="contextualspellingandgrammarerror"/>
    <w:basedOn w:val="Domylnaczcionkaakapitu"/>
    <w:rsid w:val="00C5117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7168"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716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C7168"/>
    <w:rPr>
      <w:vertAlign w:val="superscript"/>
    </w:rPr>
  </w:style>
  <w:style w:type="paragraph" w:styleId="Poprawka">
    <w:name w:val="Revision"/>
    <w:hidden/>
    <w:uiPriority w:val="99"/>
    <w:semiHidden/>
    <w:rsid w:val="00237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6D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6D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6D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D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6DA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C354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4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z.net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siegowosc@pcz.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10</Pages>
  <Words>4613</Words>
  <Characters>27682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7</cp:revision>
  <cp:lastPrinted>2024-01-16T09:28:00Z</cp:lastPrinted>
  <dcterms:created xsi:type="dcterms:W3CDTF">2026-03-26T16:38:00Z</dcterms:created>
  <dcterms:modified xsi:type="dcterms:W3CDTF">2026-04-30T09:06:00Z</dcterms:modified>
</cp:coreProperties>
</file>